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sz w:val="32"/>
          <w:szCs w:val="32"/>
        </w:rPr>
        <w:t>202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b/>
          <w:sz w:val="32"/>
          <w:szCs w:val="32"/>
        </w:rPr>
        <w:t>级体育教育专业游泳</w:t>
      </w:r>
      <w:r>
        <w:rPr>
          <w:rFonts w:hint="eastAsia" w:ascii="宋体" w:hAnsi="宋体" w:eastAsia="宋体" w:cs="宋体"/>
          <w:b/>
          <w:sz w:val="32"/>
          <w:szCs w:val="32"/>
          <w:lang w:eastAsia="zh-CN"/>
        </w:rPr>
        <w:t>项目</w:t>
      </w:r>
      <w:r>
        <w:rPr>
          <w:rFonts w:hint="eastAsia" w:ascii="宋体" w:hAnsi="宋体" w:eastAsia="宋体" w:cs="宋体"/>
          <w:b/>
          <w:sz w:val="32"/>
          <w:szCs w:val="32"/>
        </w:rPr>
        <w:t>选拔方案</w:t>
      </w:r>
    </w:p>
    <w:p>
      <w:pPr>
        <w:spacing w:line="440" w:lineRule="exact"/>
        <w:ind w:firstLine="562" w:firstLineChars="20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一、选拔考核对象</w:t>
      </w:r>
    </w:p>
    <w:p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凡202</w:t>
      </w:r>
      <w:r>
        <w:rPr>
          <w:rFonts w:hint="eastAsia" w:ascii="宋体" w:hAnsi="宋体" w:eastAsia="宋体" w:cs="宋体"/>
          <w:sz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</w:rPr>
        <w:t>级对游泳有兴趣，有志于从事与游泳行业有关职业，不管是否会游泳，均可参加选拔考核。对于不会游泳的学生，将有老师现场授课，然后学生再进行考核。</w:t>
      </w:r>
    </w:p>
    <w:p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</w:p>
    <w:p>
      <w:pPr>
        <w:numPr>
          <w:ilvl w:val="0"/>
          <w:numId w:val="1"/>
        </w:numPr>
        <w:spacing w:line="440" w:lineRule="exact"/>
        <w:ind w:firstLine="562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选拔考核时间：</w:t>
      </w:r>
    </w:p>
    <w:p>
      <w:pPr>
        <w:numPr>
          <w:ilvl w:val="0"/>
          <w:numId w:val="0"/>
        </w:num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202</w:t>
      </w:r>
      <w:r>
        <w:rPr>
          <w:rFonts w:hint="eastAsia" w:ascii="宋体" w:hAnsi="宋体" w:eastAsia="宋体" w:cs="宋体"/>
          <w:sz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</w:rPr>
        <w:t>日11:00-14:00  游泳馆</w:t>
      </w:r>
    </w:p>
    <w:p>
      <w:pPr>
        <w:numPr>
          <w:ilvl w:val="0"/>
          <w:numId w:val="0"/>
        </w:numPr>
        <w:spacing w:line="440" w:lineRule="exact"/>
        <w:ind w:firstLine="480" w:firstLineChars="200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联系人：蒋徐万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13880532160</w:t>
      </w:r>
      <w:bookmarkStart w:id="0" w:name="_GoBack"/>
      <w:bookmarkEnd w:id="0"/>
    </w:p>
    <w:p>
      <w:pPr>
        <w:spacing w:line="440" w:lineRule="exact"/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三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、选拔考核的项目与评分标准</w:t>
      </w:r>
    </w:p>
    <w:p>
      <w:pPr>
        <w:spacing w:line="440" w:lineRule="exact"/>
        <w:ind w:firstLine="560" w:firstLineChars="200"/>
        <w:rPr>
          <w:sz w:val="24"/>
          <w:szCs w:val="24"/>
        </w:rPr>
      </w:pP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4"/>
          <w:szCs w:val="24"/>
          <w:lang w:eastAsia="zh-CN"/>
        </w:rPr>
        <w:t>一）</w:t>
      </w:r>
      <w:r>
        <w:rPr>
          <w:rFonts w:hint="eastAsia"/>
          <w:sz w:val="24"/>
          <w:szCs w:val="24"/>
        </w:rPr>
        <w:t>考核内容及分值（1</w:t>
      </w:r>
      <w:r>
        <w:rPr>
          <w:sz w:val="24"/>
          <w:szCs w:val="24"/>
        </w:rPr>
        <w:t>00</w:t>
      </w:r>
      <w:r>
        <w:rPr>
          <w:rFonts w:hint="eastAsia"/>
          <w:sz w:val="24"/>
          <w:szCs w:val="24"/>
        </w:rPr>
        <w:t>分）</w:t>
      </w:r>
    </w:p>
    <w:p>
      <w:pPr>
        <w:spacing w:line="44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sz w:val="24"/>
          <w:szCs w:val="24"/>
        </w:rPr>
        <w:t>.</w:t>
      </w:r>
      <w:r>
        <w:rPr>
          <w:rFonts w:hint="eastAsia"/>
          <w:sz w:val="24"/>
          <w:szCs w:val="24"/>
        </w:rPr>
        <w:t>水中呼吸10分</w:t>
      </w:r>
    </w:p>
    <w:p>
      <w:pPr>
        <w:spacing w:line="44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rFonts w:hint="eastAsia"/>
          <w:sz w:val="24"/>
          <w:szCs w:val="24"/>
        </w:rPr>
        <w:t>蹬壁滑行20分</w:t>
      </w:r>
    </w:p>
    <w:p>
      <w:pPr>
        <w:spacing w:line="440" w:lineRule="exact"/>
        <w:ind w:firstLine="480" w:firstLineChars="200"/>
        <w:rPr>
          <w:rFonts w:hint="eastAsia"/>
          <w:sz w:val="24"/>
          <w:szCs w:val="24"/>
        </w:rPr>
      </w:pPr>
      <w:r>
        <w:rPr>
          <w:sz w:val="24"/>
          <w:szCs w:val="24"/>
        </w:rPr>
        <w:t>3.</w:t>
      </w:r>
      <w:r>
        <w:rPr>
          <w:rFonts w:hint="eastAsia"/>
          <w:sz w:val="24"/>
          <w:szCs w:val="24"/>
        </w:rPr>
        <w:t>自由泳打腿40分（技评1</w:t>
      </w:r>
      <w:r>
        <w:rPr>
          <w:sz w:val="24"/>
          <w:szCs w:val="24"/>
        </w:rPr>
        <w:t>0</w:t>
      </w:r>
      <w:r>
        <w:rPr>
          <w:rFonts w:hint="eastAsia"/>
          <w:sz w:val="24"/>
          <w:szCs w:val="24"/>
        </w:rPr>
        <w:t>分，达标3</w:t>
      </w:r>
      <w:r>
        <w:rPr>
          <w:sz w:val="24"/>
          <w:szCs w:val="24"/>
        </w:rPr>
        <w:t>0</w:t>
      </w:r>
      <w:r>
        <w:rPr>
          <w:rFonts w:hint="eastAsia"/>
          <w:sz w:val="24"/>
          <w:szCs w:val="24"/>
        </w:rPr>
        <w:t>分）</w:t>
      </w:r>
    </w:p>
    <w:p>
      <w:pPr>
        <w:spacing w:line="44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>
        <w:rPr>
          <w:sz w:val="24"/>
          <w:szCs w:val="24"/>
        </w:rPr>
        <w:t>.</w:t>
      </w:r>
      <w:r>
        <w:rPr>
          <w:rFonts w:hint="eastAsia"/>
          <w:sz w:val="24"/>
          <w:szCs w:val="24"/>
        </w:rPr>
        <w:t>游泳技术30分。</w:t>
      </w:r>
    </w:p>
    <w:p>
      <w:pPr>
        <w:spacing w:line="44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（二）评分标准及要求</w:t>
      </w:r>
    </w:p>
    <w:p>
      <w:pPr>
        <w:spacing w:line="44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sz w:val="24"/>
          <w:szCs w:val="24"/>
        </w:rPr>
        <w:t>.</w:t>
      </w:r>
      <w:r>
        <w:rPr>
          <w:rFonts w:hint="eastAsia"/>
          <w:sz w:val="24"/>
          <w:szCs w:val="24"/>
        </w:rPr>
        <w:t>水中呼吸</w:t>
      </w:r>
    </w:p>
    <w:p>
      <w:pPr>
        <w:spacing w:line="44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要求：一次性至少完成10次呼吸，依据吸气-闭气－呼气的节奏好坏进行评分。</w:t>
      </w:r>
    </w:p>
    <w:p>
      <w:pPr>
        <w:spacing w:line="44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评分：优10分，良8－9分，中6－7分，差6分以下滑行。</w:t>
      </w:r>
    </w:p>
    <w:p>
      <w:pPr>
        <w:spacing w:line="44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rFonts w:hint="eastAsia"/>
          <w:sz w:val="24"/>
          <w:szCs w:val="24"/>
        </w:rPr>
        <w:t>蹬壁滑行</w:t>
      </w:r>
    </w:p>
    <w:p>
      <w:pPr>
        <w:spacing w:line="44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评分：优19－20分，良16－18分，中12－15分，差12分以下</w:t>
      </w:r>
    </w:p>
    <w:p>
      <w:pPr>
        <w:spacing w:line="44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要求：技术运用正确，身体流线型好。依据身体的流线型的好坏和滑行距离进行评分。每位学生有3次蹬壁滑行机会，取最好1次成绩。</w:t>
      </w:r>
    </w:p>
    <w:p>
      <w:pPr>
        <w:spacing w:line="44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>
        <w:rPr>
          <w:sz w:val="24"/>
          <w:szCs w:val="24"/>
        </w:rPr>
        <w:t>.</w:t>
      </w:r>
      <w:r>
        <w:rPr>
          <w:rFonts w:hint="eastAsia"/>
          <w:sz w:val="24"/>
          <w:szCs w:val="24"/>
        </w:rPr>
        <w:t>浮板自由泳打腿2</w:t>
      </w:r>
      <w:r>
        <w:rPr>
          <w:sz w:val="24"/>
          <w:szCs w:val="24"/>
        </w:rPr>
        <w:t>0</w:t>
      </w:r>
      <w:r>
        <w:rPr>
          <w:rFonts w:hint="eastAsia"/>
          <w:sz w:val="24"/>
          <w:szCs w:val="24"/>
        </w:rPr>
        <w:t xml:space="preserve">米 </w:t>
      </w:r>
    </w:p>
    <w:p>
      <w:pPr>
        <w:spacing w:line="44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要求：技术运用正确，身体位置好，打水效果好。依据技术好坏和打腿速度进行评分。</w:t>
      </w:r>
    </w:p>
    <w:p>
      <w:pPr>
        <w:spacing w:line="44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技术评分（10分）：优10分，良8－9分，中6－7分，差6分以下</w:t>
      </w:r>
    </w:p>
    <w:p>
      <w:pPr>
        <w:spacing w:line="44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速度评分（30分）：20秒以内30分，其后成绩每差1秒少1分，40秒以上不计分。</w:t>
      </w:r>
    </w:p>
    <w:p>
      <w:pPr>
        <w:spacing w:line="44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>
        <w:rPr>
          <w:sz w:val="24"/>
          <w:szCs w:val="24"/>
        </w:rPr>
        <w:t>.</w:t>
      </w:r>
      <w:r>
        <w:rPr>
          <w:rFonts w:hint="eastAsia"/>
          <w:sz w:val="24"/>
          <w:szCs w:val="24"/>
        </w:rPr>
        <w:t>游泳技术：蛙泳、仰泳、自由泳各10分，每种泳式游进25米。</w:t>
      </w:r>
    </w:p>
    <w:p>
      <w:pPr>
        <w:spacing w:line="44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要求：技术运用正确，身体位置好，划水、打水效果好。依据技术好坏评分。</w:t>
      </w:r>
    </w:p>
    <w:p>
      <w:pPr>
        <w:spacing w:line="440" w:lineRule="exact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评分：优10分，良8－9分，中6－7分，差6分以下。</w:t>
      </w:r>
    </w:p>
    <w:p>
      <w:pPr>
        <w:spacing w:line="440" w:lineRule="exact"/>
        <w:ind w:firstLine="560" w:firstLineChars="200"/>
        <w:rPr>
          <w:rFonts w:hint="eastAsia"/>
          <w:sz w:val="28"/>
          <w:szCs w:val="28"/>
          <w:lang w:eastAsia="zh-CN"/>
        </w:rPr>
      </w:pPr>
    </w:p>
    <w:p>
      <w:pPr>
        <w:spacing w:line="440" w:lineRule="exact"/>
        <w:ind w:firstLine="560" w:firstLineChars="200"/>
        <w:rPr>
          <w:rFonts w:hint="eastAsia"/>
          <w:sz w:val="28"/>
          <w:szCs w:val="28"/>
          <w:lang w:eastAsia="zh-CN"/>
        </w:rPr>
      </w:pPr>
    </w:p>
    <w:p>
      <w:pPr>
        <w:spacing w:line="440" w:lineRule="exact"/>
        <w:ind w:firstLine="600" w:firstLineChars="200"/>
        <w:rPr>
          <w:rFonts w:hint="eastAsia" w:ascii="黑体" w:hAnsi="黑体" w:eastAsia="黑体"/>
          <w:sz w:val="30"/>
          <w:szCs w:val="30"/>
          <w:lang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四、考核及录取形式</w:t>
      </w:r>
    </w:p>
    <w:p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/>
          <w:sz w:val="24"/>
          <w:szCs w:val="24"/>
        </w:rPr>
        <w:t>游泳教研室指派3名教师组成考核小组，由3人按照考核方案进行评分，按照所得总分的高低择优录取。持游泳三级以上运动员证书者或参加运动会成绩达三级运动员水平，可直接录取，但仍需要展示。</w:t>
      </w:r>
    </w:p>
    <w:p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440" w:lineRule="exact"/>
        <w:rPr>
          <w:rFonts w:ascii="宋体" w:hAnsi="宋体" w:eastAsia="宋体" w:cs="宋体"/>
          <w:sz w:val="24"/>
          <w:szCs w:val="24"/>
        </w:rPr>
      </w:pPr>
    </w:p>
    <w:p>
      <w:pPr>
        <w:wordWrap w:val="0"/>
        <w:spacing w:line="440" w:lineRule="exact"/>
        <w:ind w:right="1273" w:rightChars="606" w:firstLine="480" w:firstLineChars="200"/>
        <w:jc w:val="righ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游泳教研室   </w:t>
      </w:r>
    </w:p>
    <w:p>
      <w:pPr>
        <w:spacing w:line="440" w:lineRule="exact"/>
        <w:ind w:right="1273" w:rightChars="606" w:firstLine="480" w:firstLineChars="20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202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p>
      <w:pPr>
        <w:ind w:firstLine="562" w:firstLineChars="200"/>
        <w:rPr>
          <w:rFonts w:hint="eastAsia" w:ascii="宋体" w:hAnsi="宋体" w:eastAsia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温馨提示</w:t>
      </w:r>
      <w:r>
        <w:rPr>
          <w:rFonts w:hint="eastAsia" w:ascii="宋体" w:hAnsi="宋体" w:eastAsia="宋体"/>
          <w:b/>
          <w:bCs/>
          <w:sz w:val="28"/>
          <w:szCs w:val="28"/>
          <w:lang w:eastAsia="zh-CN"/>
        </w:rPr>
        <w:t>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(</w:t>
      </w:r>
      <w:r>
        <w:rPr>
          <w:rFonts w:hint="eastAsia" w:ascii="宋体" w:hAnsi="宋体" w:eastAsia="宋体"/>
          <w:sz w:val="24"/>
          <w:szCs w:val="24"/>
        </w:rPr>
        <w:t>一)测试必备用品（提前准备好）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游泳裤或衣、游泳帽、游泳眼镜、拖鞋、毛巾和一个背包。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(二)不会游泳的同学也可以参加。</w:t>
      </w:r>
    </w:p>
    <w:p>
      <w:pPr>
        <w:spacing w:line="440" w:lineRule="exact"/>
        <w:ind w:right="1273" w:rightChars="606"/>
        <w:jc w:val="both"/>
        <w:rPr>
          <w:rFonts w:hint="eastAsia" w:ascii="宋体" w:hAnsi="宋体" w:eastAsia="宋体" w:cs="宋体"/>
          <w:sz w:val="24"/>
        </w:rPr>
      </w:pPr>
    </w:p>
    <w:sectPr>
      <w:pgSz w:w="11906" w:h="16838"/>
      <w:pgMar w:top="1304" w:right="1418" w:bottom="1247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1D3791"/>
    <w:multiLevelType w:val="singleLevel"/>
    <w:tmpl w:val="8E1D3791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lYzZmNTJkZTVjMDY4NzZmYjdhMjExYjhhMzNhMTAifQ=="/>
  </w:docVars>
  <w:rsids>
    <w:rsidRoot w:val="000B3D84"/>
    <w:rsid w:val="000B3D84"/>
    <w:rsid w:val="003D18E1"/>
    <w:rsid w:val="00AC7977"/>
    <w:rsid w:val="00D5696F"/>
    <w:rsid w:val="00F86802"/>
    <w:rsid w:val="00FE5EDC"/>
    <w:rsid w:val="032F58DB"/>
    <w:rsid w:val="0A060111"/>
    <w:rsid w:val="19FE34D8"/>
    <w:rsid w:val="280948EB"/>
    <w:rsid w:val="58513727"/>
    <w:rsid w:val="6ED83DF8"/>
    <w:rsid w:val="729D1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107</Words>
  <Characters>613</Characters>
  <Lines>5</Lines>
  <Paragraphs>1</Paragraphs>
  <TotalTime>2</TotalTime>
  <ScaleCrop>false</ScaleCrop>
  <LinksUpToDate>false</LinksUpToDate>
  <CharactersWithSpaces>719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2018-09-12T08:57:00Z</dcterms:created>
  <dc:creator>lenovo</dc:creator>
  <cp:lastModifiedBy>杨涵</cp:lastModifiedBy>
  <dcterms:modified xsi:type="dcterms:W3CDTF">2023-12-07T08:51:46Z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A29A8EF9B08E4F64846EA1B472B026B4_12</vt:lpwstr>
  </property>
</Properties>
</file>