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624" w:rsidRPr="00994765" w:rsidRDefault="00541624" w:rsidP="00541624">
      <w:pPr>
        <w:jc w:val="center"/>
        <w:rPr>
          <w:rFonts w:ascii="黑体" w:eastAsia="黑体" w:hAnsi="黑体"/>
          <w:b/>
          <w:sz w:val="52"/>
          <w:szCs w:val="52"/>
        </w:rPr>
      </w:pPr>
      <w:r w:rsidRPr="00994765">
        <w:rPr>
          <w:rFonts w:ascii="黑体" w:eastAsia="黑体" w:hAnsi="黑体" w:hint="eastAsia"/>
          <w:b/>
          <w:sz w:val="52"/>
          <w:szCs w:val="52"/>
        </w:rPr>
        <w:t>2018年成都体育学院运动会</w:t>
      </w:r>
    </w:p>
    <w:p w:rsidR="00541624" w:rsidRPr="00994765" w:rsidRDefault="00541624" w:rsidP="00541624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 xml:space="preserve">武 术 散 打 </w:t>
      </w:r>
      <w:r w:rsidRPr="00994765">
        <w:rPr>
          <w:rFonts w:ascii="黑体" w:eastAsia="黑体" w:hAnsi="黑体" w:hint="eastAsia"/>
          <w:b/>
          <w:sz w:val="52"/>
          <w:szCs w:val="52"/>
        </w:rPr>
        <w:t>比</w:t>
      </w:r>
      <w:r>
        <w:rPr>
          <w:rFonts w:ascii="黑体" w:eastAsia="黑体" w:hAnsi="黑体" w:hint="eastAsia"/>
          <w:b/>
          <w:sz w:val="52"/>
          <w:szCs w:val="52"/>
        </w:rPr>
        <w:t xml:space="preserve"> </w:t>
      </w:r>
      <w:r w:rsidRPr="00994765">
        <w:rPr>
          <w:rFonts w:ascii="黑体" w:eastAsia="黑体" w:hAnsi="黑体" w:hint="eastAsia"/>
          <w:b/>
          <w:sz w:val="52"/>
          <w:szCs w:val="52"/>
        </w:rPr>
        <w:t>赛</w:t>
      </w:r>
    </w:p>
    <w:p w:rsidR="00541624" w:rsidRDefault="00541624" w:rsidP="00541624">
      <w:pPr>
        <w:rPr>
          <w:rFonts w:ascii="宋体" w:hAnsi="宋体"/>
        </w:rPr>
      </w:pPr>
    </w:p>
    <w:p w:rsidR="00541624" w:rsidRDefault="00541624" w:rsidP="00541624">
      <w:pPr>
        <w:rPr>
          <w:rFonts w:ascii="宋体" w:hAnsi="宋体"/>
        </w:rPr>
      </w:pPr>
    </w:p>
    <w:p w:rsidR="00541624" w:rsidRDefault="00541624" w:rsidP="00541624">
      <w:pPr>
        <w:rPr>
          <w:rFonts w:ascii="宋体" w:hAnsi="宋体"/>
        </w:rPr>
      </w:pPr>
    </w:p>
    <w:p w:rsidR="00541624" w:rsidRDefault="00541624" w:rsidP="008E63D1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9" name="图片 9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624" w:rsidRDefault="00541624" w:rsidP="008E63D1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541624" w:rsidRPr="00994765" w:rsidRDefault="00541624" w:rsidP="008E63D1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 w:rsidRPr="00994765">
        <w:rPr>
          <w:rFonts w:ascii="宋体" w:hAnsi="宋体" w:hint="eastAsia"/>
          <w:b/>
          <w:sz w:val="72"/>
          <w:szCs w:val="130"/>
        </w:rPr>
        <w:t>竞赛规程</w:t>
      </w:r>
    </w:p>
    <w:p w:rsidR="00541624" w:rsidRDefault="00541624" w:rsidP="00541624">
      <w:pPr>
        <w:jc w:val="center"/>
        <w:rPr>
          <w:rFonts w:ascii="宋体" w:hAnsi="宋体"/>
          <w:sz w:val="30"/>
          <w:szCs w:val="30"/>
        </w:rPr>
      </w:pPr>
    </w:p>
    <w:p w:rsidR="00541624" w:rsidRDefault="00541624" w:rsidP="00541624">
      <w:pPr>
        <w:jc w:val="center"/>
        <w:rPr>
          <w:rFonts w:ascii="宋体" w:hAnsi="宋体"/>
          <w:sz w:val="30"/>
          <w:szCs w:val="30"/>
        </w:rPr>
      </w:pPr>
    </w:p>
    <w:p w:rsidR="00541624" w:rsidRDefault="00541624" w:rsidP="00541624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比赛日期：</w:t>
      </w:r>
      <w:r w:rsidRPr="00541624">
        <w:rPr>
          <w:rFonts w:ascii="宋体" w:hAnsi="宋体" w:hint="eastAsia"/>
          <w:sz w:val="30"/>
          <w:szCs w:val="30"/>
        </w:rPr>
        <w:t>2018年11月8日—</w:t>
      </w:r>
      <w:r>
        <w:rPr>
          <w:rFonts w:ascii="宋体" w:hAnsi="宋体" w:hint="eastAsia"/>
          <w:sz w:val="30"/>
          <w:szCs w:val="30"/>
        </w:rPr>
        <w:t>11月</w:t>
      </w:r>
      <w:r w:rsidRPr="00541624">
        <w:rPr>
          <w:rFonts w:ascii="宋体" w:hAnsi="宋体" w:hint="eastAsia"/>
          <w:sz w:val="30"/>
          <w:szCs w:val="30"/>
        </w:rPr>
        <w:t>9日</w:t>
      </w:r>
    </w:p>
    <w:p w:rsidR="00541624" w:rsidRDefault="00541624" w:rsidP="00541624">
      <w:pPr>
        <w:jc w:val="center"/>
        <w:rPr>
          <w:rFonts w:ascii="楷体" w:eastAsia="楷体" w:hAnsi="楷体" w:cs="宋体"/>
          <w:b/>
          <w:bCs/>
          <w:kern w:val="0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比赛地点：</w:t>
      </w:r>
      <w:r w:rsidRPr="00541624">
        <w:rPr>
          <w:rFonts w:ascii="宋体" w:hAnsi="宋体" w:hint="eastAsia"/>
          <w:sz w:val="30"/>
          <w:szCs w:val="30"/>
        </w:rPr>
        <w:t>成都体育学院散打馆（篮球馆四楼）</w:t>
      </w:r>
    </w:p>
    <w:p w:rsidR="00541624" w:rsidRDefault="00541624">
      <w:pPr>
        <w:widowControl/>
        <w:jc w:val="center"/>
        <w:rPr>
          <w:rFonts w:ascii="楷体" w:eastAsia="楷体" w:hAnsi="楷体" w:cs="宋体"/>
          <w:b/>
          <w:bCs/>
          <w:kern w:val="0"/>
          <w:sz w:val="30"/>
          <w:szCs w:val="30"/>
        </w:rPr>
      </w:pPr>
    </w:p>
    <w:p w:rsidR="00541624" w:rsidRPr="00541624" w:rsidRDefault="00541624">
      <w:pPr>
        <w:widowControl/>
        <w:jc w:val="center"/>
        <w:rPr>
          <w:rFonts w:ascii="楷体" w:eastAsia="楷体" w:hAnsi="楷体" w:cs="宋体"/>
          <w:b/>
          <w:bCs/>
          <w:kern w:val="0"/>
          <w:sz w:val="30"/>
          <w:szCs w:val="30"/>
        </w:rPr>
      </w:pPr>
    </w:p>
    <w:p w:rsidR="00541624" w:rsidRDefault="00541624" w:rsidP="00541624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2018年成都体育学院运动会武术散打比赛</w:t>
      </w:r>
    </w:p>
    <w:p w:rsidR="00541624" w:rsidRDefault="00541624" w:rsidP="008E63D1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E374FB" w:rsidRPr="00541624" w:rsidRDefault="00E374FB" w:rsidP="00541624">
      <w:pPr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</w:p>
    <w:p w:rsidR="00E374FB" w:rsidRPr="00541624" w:rsidRDefault="00DB4F19" w:rsidP="00541624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一、主办单位：成都体育学院</w:t>
      </w:r>
    </w:p>
    <w:p w:rsidR="00E374FB" w:rsidRPr="00541624" w:rsidRDefault="00DB4F19" w:rsidP="00541624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二、承办单位：成都体育学院武术学院搏击系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kern w:val="0"/>
          <w:sz w:val="24"/>
        </w:rPr>
        <w:t>三、竞</w:t>
      </w:r>
      <w:r w:rsidRPr="00541624">
        <w:rPr>
          <w:rFonts w:asciiTheme="minorEastAsia" w:hAnsiTheme="minorEastAsia" w:cs="宋体" w:hint="eastAsia"/>
          <w:sz w:val="24"/>
        </w:rPr>
        <w:t>赛目的、任务</w:t>
      </w:r>
    </w:p>
    <w:p w:rsidR="00E374FB" w:rsidRPr="00541624" w:rsidRDefault="00DB4F19" w:rsidP="00541624">
      <w:pPr>
        <w:widowControl/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为推广武术散打运动，检验我院武术散打教学、训练质量、促进武术散打技术水平的提高，培养学生武术散打裁判的工作能力，特举办</w:t>
      </w:r>
      <w:r w:rsidRPr="00541624">
        <w:rPr>
          <w:rFonts w:asciiTheme="minorEastAsia" w:hAnsiTheme="minorEastAsia" w:cs="宋体"/>
          <w:sz w:val="24"/>
        </w:rPr>
        <w:t>201</w:t>
      </w:r>
      <w:r w:rsidR="007E337A" w:rsidRPr="00541624">
        <w:rPr>
          <w:rFonts w:asciiTheme="minorEastAsia" w:hAnsiTheme="minorEastAsia" w:cs="宋体" w:hint="eastAsia"/>
          <w:sz w:val="24"/>
        </w:rPr>
        <w:t>8</w:t>
      </w:r>
      <w:r w:rsidRPr="00541624">
        <w:rPr>
          <w:rFonts w:asciiTheme="minorEastAsia" w:hAnsiTheme="minorEastAsia" w:cs="宋体" w:hint="eastAsia"/>
          <w:sz w:val="24"/>
        </w:rPr>
        <w:t>年成都体育学院运动会武术散打比赛。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四、竞赛时间和地点</w:t>
      </w:r>
    </w:p>
    <w:p w:rsidR="00E374FB" w:rsidRPr="00541624" w:rsidRDefault="00DB4F19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比赛时间：</w:t>
      </w:r>
      <w:r w:rsidRPr="00541624">
        <w:rPr>
          <w:rFonts w:asciiTheme="minorEastAsia" w:hAnsiTheme="minorEastAsia" w:cs="宋体"/>
          <w:sz w:val="24"/>
        </w:rPr>
        <w:t>201</w:t>
      </w:r>
      <w:r w:rsidR="007E337A" w:rsidRPr="00541624">
        <w:rPr>
          <w:rFonts w:asciiTheme="minorEastAsia" w:hAnsiTheme="minorEastAsia" w:cs="宋体" w:hint="eastAsia"/>
          <w:sz w:val="24"/>
        </w:rPr>
        <w:t>8</w:t>
      </w:r>
      <w:r w:rsidRPr="00541624">
        <w:rPr>
          <w:rFonts w:asciiTheme="minorEastAsia" w:hAnsiTheme="minorEastAsia" w:cs="宋体" w:hint="eastAsia"/>
          <w:sz w:val="24"/>
        </w:rPr>
        <w:t>年</w:t>
      </w:r>
      <w:r w:rsidRPr="00541624">
        <w:rPr>
          <w:rFonts w:asciiTheme="minorEastAsia" w:hAnsiTheme="minorEastAsia" w:cs="宋体"/>
          <w:sz w:val="24"/>
        </w:rPr>
        <w:t>1</w:t>
      </w:r>
      <w:r w:rsidRPr="00541624">
        <w:rPr>
          <w:rFonts w:asciiTheme="minorEastAsia" w:hAnsiTheme="minorEastAsia" w:cs="宋体" w:hint="eastAsia"/>
          <w:sz w:val="24"/>
        </w:rPr>
        <w:t>1月</w:t>
      </w:r>
      <w:r w:rsidR="007E337A" w:rsidRPr="00541624">
        <w:rPr>
          <w:rFonts w:asciiTheme="minorEastAsia" w:hAnsiTheme="minorEastAsia" w:cs="宋体" w:hint="eastAsia"/>
          <w:sz w:val="24"/>
        </w:rPr>
        <w:t>8</w:t>
      </w:r>
      <w:r w:rsidRPr="00541624">
        <w:rPr>
          <w:rFonts w:asciiTheme="minorEastAsia" w:hAnsiTheme="minorEastAsia" w:cs="宋体" w:hint="eastAsia"/>
          <w:sz w:val="24"/>
        </w:rPr>
        <w:t>日</w:t>
      </w:r>
      <w:r w:rsidRPr="00541624">
        <w:rPr>
          <w:rFonts w:asciiTheme="minorEastAsia" w:hAnsiTheme="minorEastAsia" w:cs="宋体"/>
          <w:sz w:val="24"/>
        </w:rPr>
        <w:t>—</w:t>
      </w:r>
      <w:r w:rsidR="007E337A" w:rsidRPr="00541624">
        <w:rPr>
          <w:rFonts w:asciiTheme="minorEastAsia" w:hAnsiTheme="minorEastAsia" w:cs="宋体" w:hint="eastAsia"/>
          <w:sz w:val="24"/>
        </w:rPr>
        <w:t>9</w:t>
      </w:r>
      <w:r w:rsidRPr="00541624">
        <w:rPr>
          <w:rFonts w:asciiTheme="minorEastAsia" w:hAnsiTheme="minorEastAsia" w:cs="宋体" w:hint="eastAsia"/>
          <w:sz w:val="24"/>
        </w:rPr>
        <w:t>日</w:t>
      </w:r>
      <w:r w:rsidR="009733A3" w:rsidRPr="00541624">
        <w:rPr>
          <w:rFonts w:asciiTheme="minorEastAsia" w:hAnsiTheme="minorEastAsia" w:cs="宋体"/>
          <w:sz w:val="24"/>
        </w:rPr>
        <w:t>(8:</w:t>
      </w:r>
      <w:r w:rsidR="009733A3" w:rsidRPr="00541624">
        <w:rPr>
          <w:rFonts w:asciiTheme="minorEastAsia" w:hAnsiTheme="minorEastAsia" w:cs="宋体" w:hint="eastAsia"/>
          <w:sz w:val="24"/>
        </w:rPr>
        <w:t>3</w:t>
      </w:r>
      <w:r w:rsidRPr="00541624">
        <w:rPr>
          <w:rFonts w:asciiTheme="minorEastAsia" w:hAnsiTheme="minorEastAsia" w:cs="宋体"/>
          <w:sz w:val="24"/>
        </w:rPr>
        <w:t>0-12:00</w:t>
      </w:r>
      <w:r w:rsidRPr="00541624">
        <w:rPr>
          <w:rFonts w:asciiTheme="minorEastAsia" w:hAnsiTheme="minorEastAsia" w:cs="宋体" w:hint="eastAsia"/>
          <w:sz w:val="24"/>
        </w:rPr>
        <w:t>、</w:t>
      </w:r>
      <w:r w:rsidR="009733A3" w:rsidRPr="00541624">
        <w:rPr>
          <w:rFonts w:asciiTheme="minorEastAsia" w:hAnsiTheme="minorEastAsia" w:cs="宋体" w:hint="eastAsia"/>
          <w:sz w:val="24"/>
        </w:rPr>
        <w:t>14:00</w:t>
      </w:r>
      <w:r w:rsidRPr="00541624">
        <w:rPr>
          <w:rFonts w:asciiTheme="minorEastAsia" w:hAnsiTheme="minorEastAsia" w:cs="宋体"/>
          <w:sz w:val="24"/>
        </w:rPr>
        <w:t>-18:00)</w:t>
      </w:r>
      <w:r w:rsidRPr="00541624">
        <w:rPr>
          <w:rFonts w:asciiTheme="minorEastAsia" w:hAnsiTheme="minorEastAsia" w:cs="宋体" w:hint="eastAsia"/>
          <w:sz w:val="24"/>
        </w:rPr>
        <w:t>。</w:t>
      </w:r>
    </w:p>
    <w:p w:rsidR="00E374FB" w:rsidRPr="00541624" w:rsidRDefault="00DB4F19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比赛地点：成都体育学院散打馆（篮球馆四楼）</w:t>
      </w:r>
    </w:p>
    <w:p w:rsidR="00E374FB" w:rsidRPr="00541624" w:rsidRDefault="00DB4F19" w:rsidP="00541624">
      <w:pPr>
        <w:widowControl/>
        <w:numPr>
          <w:ilvl w:val="0"/>
          <w:numId w:val="1"/>
        </w:numPr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参加单位</w:t>
      </w:r>
    </w:p>
    <w:p w:rsidR="00E374FB" w:rsidRPr="00541624" w:rsidRDefault="00541624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（一）</w:t>
      </w:r>
      <w:r w:rsidR="00DB4F19" w:rsidRPr="00541624">
        <w:rPr>
          <w:rFonts w:asciiTheme="minorEastAsia" w:hAnsiTheme="minorEastAsia" w:cs="宋体" w:hint="eastAsia"/>
          <w:sz w:val="24"/>
        </w:rPr>
        <w:t>甲组：武术学院（武术套路、武术</w:t>
      </w:r>
      <w:r w:rsidR="0033780F" w:rsidRPr="00541624">
        <w:rPr>
          <w:rFonts w:asciiTheme="minorEastAsia" w:hAnsiTheme="minorEastAsia" w:cs="宋体" w:hint="eastAsia"/>
          <w:sz w:val="24"/>
        </w:rPr>
        <w:t>体教散打专项），体育教育训练一系、二系、三系，休闲体育系，艺术学院</w:t>
      </w:r>
      <w:r w:rsidR="00DB4F19" w:rsidRPr="00541624">
        <w:rPr>
          <w:rFonts w:asciiTheme="minorEastAsia" w:hAnsiTheme="minorEastAsia" w:cs="宋体" w:hint="eastAsia"/>
          <w:sz w:val="24"/>
        </w:rPr>
        <w:t>，经管系，运动医学</w:t>
      </w:r>
      <w:r w:rsidR="007E337A" w:rsidRPr="00541624">
        <w:rPr>
          <w:rFonts w:asciiTheme="minorEastAsia" w:hAnsiTheme="minorEastAsia" w:cs="宋体" w:hint="eastAsia"/>
          <w:sz w:val="24"/>
        </w:rPr>
        <w:t>与健康学院</w:t>
      </w:r>
      <w:r w:rsidR="00DB4F19" w:rsidRPr="00541624">
        <w:rPr>
          <w:rFonts w:asciiTheme="minorEastAsia" w:hAnsiTheme="minorEastAsia" w:cs="宋体" w:hint="eastAsia"/>
          <w:sz w:val="24"/>
        </w:rPr>
        <w:t>，外语系，新闻系，足球运动</w:t>
      </w:r>
      <w:r w:rsidR="007E337A" w:rsidRPr="00541624">
        <w:rPr>
          <w:rFonts w:asciiTheme="minorEastAsia" w:hAnsiTheme="minorEastAsia" w:cs="宋体" w:hint="eastAsia"/>
          <w:sz w:val="24"/>
        </w:rPr>
        <w:t>学院</w:t>
      </w:r>
      <w:r w:rsidR="00623DC5" w:rsidRPr="00541624">
        <w:rPr>
          <w:rFonts w:asciiTheme="minorEastAsia" w:hAnsiTheme="minorEastAsia" w:cs="宋体" w:hint="eastAsia"/>
          <w:sz w:val="24"/>
        </w:rPr>
        <w:t>,</w:t>
      </w:r>
      <w:r w:rsidR="00AA73D7" w:rsidRPr="00541624">
        <w:rPr>
          <w:rFonts w:asciiTheme="minorEastAsia" w:hAnsiTheme="minorEastAsia" w:cs="宋体"/>
          <w:sz w:val="24"/>
        </w:rPr>
        <w:t xml:space="preserve"> </w:t>
      </w:r>
      <w:r w:rsidR="00623DC5" w:rsidRPr="00541624">
        <w:rPr>
          <w:rFonts w:asciiTheme="minorEastAsia" w:hAnsiTheme="minorEastAsia" w:cs="宋体" w:hint="eastAsia"/>
          <w:sz w:val="24"/>
        </w:rPr>
        <w:t>研究生院（散打专项除外）。</w:t>
      </w:r>
    </w:p>
    <w:p w:rsidR="00623DC5" w:rsidRPr="00541624" w:rsidRDefault="00541624" w:rsidP="00541624">
      <w:pPr>
        <w:pStyle w:val="a3"/>
        <w:spacing w:line="440" w:lineRule="exact"/>
        <w:ind w:firstLineChars="200" w:firstLine="480"/>
        <w:jc w:val="both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（二）</w:t>
      </w:r>
      <w:r w:rsidR="0033780F" w:rsidRPr="00541624">
        <w:rPr>
          <w:rFonts w:asciiTheme="minorEastAsia" w:hAnsiTheme="minorEastAsia" w:cs="宋体" w:hint="eastAsia"/>
          <w:sz w:val="24"/>
          <w:szCs w:val="24"/>
        </w:rPr>
        <w:t>乙组：武术学院散打专项（各年级以班级为单位）</w:t>
      </w:r>
      <w:r w:rsidR="00623DC5" w:rsidRPr="00541624">
        <w:rPr>
          <w:rFonts w:asciiTheme="minorEastAsia" w:hAnsiTheme="minorEastAsia" w:cs="宋体" w:hint="eastAsia"/>
          <w:sz w:val="24"/>
          <w:szCs w:val="24"/>
        </w:rPr>
        <w:t>，研究生院（散打专项）。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六、竞赛项目</w:t>
      </w:r>
    </w:p>
    <w:p w:rsidR="00541624" w:rsidRDefault="00541624" w:rsidP="00541624">
      <w:pPr>
        <w:widowControl/>
        <w:tabs>
          <w:tab w:val="left" w:pos="1440"/>
        </w:tabs>
        <w:spacing w:line="440" w:lineRule="exact"/>
        <w:ind w:leftChars="200" w:left="42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（一）</w:t>
      </w:r>
      <w:r w:rsidR="00DB4F19" w:rsidRPr="00541624">
        <w:rPr>
          <w:rFonts w:asciiTheme="minorEastAsia" w:hAnsiTheme="minorEastAsia" w:cs="宋体" w:hint="eastAsia"/>
          <w:sz w:val="24"/>
        </w:rPr>
        <w:t>男子甲组：</w:t>
      </w:r>
      <w:r w:rsidR="00DB4F19" w:rsidRPr="00541624">
        <w:rPr>
          <w:rFonts w:asciiTheme="minorEastAsia" w:hAnsiTheme="minorEastAsia" w:cs="宋体"/>
          <w:sz w:val="24"/>
        </w:rPr>
        <w:t>52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56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60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65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70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75</w:t>
      </w:r>
      <w:r w:rsidR="00E66853" w:rsidRPr="00541624">
        <w:rPr>
          <w:rFonts w:asciiTheme="minorEastAsia" w:hAnsiTheme="minorEastAsia" w:cs="宋体" w:hint="eastAsia"/>
          <w:sz w:val="24"/>
        </w:rPr>
        <w:t>公斤级、80</w:t>
      </w:r>
      <w:r w:rsidR="00DB4F19" w:rsidRPr="00541624">
        <w:rPr>
          <w:rFonts w:asciiTheme="minorEastAsia" w:hAnsiTheme="minorEastAsia" w:cs="宋体" w:hint="eastAsia"/>
          <w:sz w:val="24"/>
        </w:rPr>
        <w:t>公斤级及以上级。</w:t>
      </w:r>
    </w:p>
    <w:p w:rsidR="00E374FB" w:rsidRPr="00541624" w:rsidRDefault="00541624" w:rsidP="00541624">
      <w:pPr>
        <w:widowControl/>
        <w:tabs>
          <w:tab w:val="left" w:pos="1440"/>
        </w:tabs>
        <w:spacing w:line="440" w:lineRule="exact"/>
        <w:ind w:leftChars="200" w:left="42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（二）</w:t>
      </w:r>
      <w:r w:rsidR="00DB4F19" w:rsidRPr="00541624">
        <w:rPr>
          <w:rFonts w:asciiTheme="minorEastAsia" w:hAnsiTheme="minorEastAsia" w:cs="宋体" w:hint="eastAsia"/>
          <w:sz w:val="24"/>
        </w:rPr>
        <w:t>男子乙组：</w:t>
      </w:r>
      <w:r w:rsidR="00DB4F19" w:rsidRPr="00541624">
        <w:rPr>
          <w:rFonts w:asciiTheme="minorEastAsia" w:hAnsiTheme="minorEastAsia" w:cs="宋体"/>
          <w:sz w:val="24"/>
        </w:rPr>
        <w:t>52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56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60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65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70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75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80</w:t>
      </w:r>
      <w:r w:rsidR="009733A3" w:rsidRPr="00541624">
        <w:rPr>
          <w:rFonts w:asciiTheme="minorEastAsia" w:hAnsiTheme="minorEastAsia" w:cs="宋体" w:hint="eastAsia"/>
          <w:sz w:val="24"/>
        </w:rPr>
        <w:t>公斤级</w:t>
      </w:r>
      <w:r w:rsidR="00DB4F19" w:rsidRPr="00541624">
        <w:rPr>
          <w:rFonts w:asciiTheme="minorEastAsia" w:hAnsiTheme="minorEastAsia" w:cs="宋体" w:hint="eastAsia"/>
          <w:sz w:val="24"/>
        </w:rPr>
        <w:t>及以上级。</w:t>
      </w:r>
    </w:p>
    <w:p w:rsidR="00E374FB" w:rsidRPr="00541624" w:rsidRDefault="00541624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（三）</w:t>
      </w:r>
      <w:r w:rsidR="00DB4F19" w:rsidRPr="00541624">
        <w:rPr>
          <w:rFonts w:asciiTheme="minorEastAsia" w:hAnsiTheme="minorEastAsia" w:cs="宋体" w:hint="eastAsia"/>
          <w:sz w:val="24"/>
        </w:rPr>
        <w:t>女子甲组：</w:t>
      </w:r>
      <w:r w:rsidR="00623DC5" w:rsidRPr="00541624">
        <w:rPr>
          <w:rFonts w:asciiTheme="minorEastAsia" w:hAnsiTheme="minorEastAsia" w:cs="宋体" w:hint="eastAsia"/>
          <w:sz w:val="24"/>
        </w:rPr>
        <w:t>48公斤级、</w:t>
      </w:r>
      <w:r w:rsidR="00DB4F19" w:rsidRPr="00541624">
        <w:rPr>
          <w:rFonts w:asciiTheme="minorEastAsia" w:hAnsiTheme="minorEastAsia" w:cs="宋体"/>
          <w:sz w:val="24"/>
        </w:rPr>
        <w:t>52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56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60</w:t>
      </w:r>
      <w:r w:rsidR="00DB4F19" w:rsidRPr="00541624">
        <w:rPr>
          <w:rFonts w:asciiTheme="minorEastAsia" w:hAnsiTheme="minorEastAsia" w:cs="宋体" w:hint="eastAsia"/>
          <w:sz w:val="24"/>
        </w:rPr>
        <w:t>公斤级及以上级。</w:t>
      </w:r>
    </w:p>
    <w:p w:rsidR="00E374FB" w:rsidRPr="00541624" w:rsidRDefault="00541624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>
        <w:rPr>
          <w:rFonts w:asciiTheme="minorEastAsia" w:hAnsiTheme="minorEastAsia" w:cs="宋体" w:hint="eastAsia"/>
          <w:sz w:val="24"/>
        </w:rPr>
        <w:t>（四）</w:t>
      </w:r>
      <w:r w:rsidR="00DB4F19" w:rsidRPr="00541624">
        <w:rPr>
          <w:rFonts w:asciiTheme="minorEastAsia" w:hAnsiTheme="minorEastAsia" w:cs="宋体" w:hint="eastAsia"/>
          <w:sz w:val="24"/>
        </w:rPr>
        <w:t>女子乙组：</w:t>
      </w:r>
      <w:r w:rsidR="00623DC5" w:rsidRPr="00541624">
        <w:rPr>
          <w:rFonts w:asciiTheme="minorEastAsia" w:hAnsiTheme="minorEastAsia" w:cs="宋体" w:hint="eastAsia"/>
          <w:sz w:val="24"/>
        </w:rPr>
        <w:t>48公斤级、</w:t>
      </w:r>
      <w:r w:rsidR="00DB4F19" w:rsidRPr="00541624">
        <w:rPr>
          <w:rFonts w:asciiTheme="minorEastAsia" w:hAnsiTheme="minorEastAsia" w:cs="宋体"/>
          <w:sz w:val="24"/>
        </w:rPr>
        <w:t>52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56</w:t>
      </w:r>
      <w:r w:rsidR="00DB4F19" w:rsidRPr="00541624">
        <w:rPr>
          <w:rFonts w:asciiTheme="minorEastAsia" w:hAnsiTheme="minorEastAsia" w:cs="宋体" w:hint="eastAsia"/>
          <w:sz w:val="24"/>
        </w:rPr>
        <w:t>公斤级、</w:t>
      </w:r>
      <w:r w:rsidR="00DB4F19" w:rsidRPr="00541624">
        <w:rPr>
          <w:rFonts w:asciiTheme="minorEastAsia" w:hAnsiTheme="minorEastAsia" w:cs="宋体"/>
          <w:sz w:val="24"/>
        </w:rPr>
        <w:t>60</w:t>
      </w:r>
      <w:r w:rsidR="00DB4F19" w:rsidRPr="00541624">
        <w:rPr>
          <w:rFonts w:asciiTheme="minorEastAsia" w:hAnsiTheme="minorEastAsia" w:cs="宋体" w:hint="eastAsia"/>
          <w:sz w:val="24"/>
        </w:rPr>
        <w:t>公斤级及以上级。</w:t>
      </w:r>
    </w:p>
    <w:p w:rsidR="00E374FB" w:rsidRPr="00541624" w:rsidRDefault="00DB4F19" w:rsidP="00541624">
      <w:pPr>
        <w:pStyle w:val="a4"/>
        <w:spacing w:after="0" w:line="440" w:lineRule="exact"/>
        <w:ind w:left="0" w:firstLineChars="200" w:firstLine="480"/>
        <w:rPr>
          <w:rFonts w:asciiTheme="minorEastAsia" w:hAnsiTheme="minorEastAsia"/>
          <w:color w:val="auto"/>
          <w:kern w:val="2"/>
          <w:sz w:val="24"/>
          <w:szCs w:val="24"/>
        </w:rPr>
      </w:pPr>
      <w:r w:rsidRPr="00541624">
        <w:rPr>
          <w:rFonts w:asciiTheme="minorEastAsia" w:hAnsiTheme="minorEastAsia" w:cs="宋体" w:hint="eastAsia"/>
          <w:color w:val="auto"/>
          <w:kern w:val="2"/>
          <w:sz w:val="24"/>
          <w:szCs w:val="24"/>
        </w:rPr>
        <w:t>七、参赛资格</w:t>
      </w:r>
    </w:p>
    <w:p w:rsidR="00E374FB" w:rsidRPr="00541624" w:rsidRDefault="00DB4F19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/>
          <w:sz w:val="24"/>
        </w:rPr>
        <w:t>1</w:t>
      </w:r>
      <w:r w:rsidR="009733A3" w:rsidRPr="00541624">
        <w:rPr>
          <w:rFonts w:asciiTheme="minorEastAsia" w:hAnsiTheme="minorEastAsia" w:cs="宋体" w:hint="eastAsia"/>
          <w:sz w:val="24"/>
        </w:rPr>
        <w:t>、凡我校</w:t>
      </w:r>
      <w:r w:rsidRPr="00541624">
        <w:rPr>
          <w:rFonts w:asciiTheme="minorEastAsia" w:hAnsiTheme="minorEastAsia" w:cs="宋体" w:hint="eastAsia"/>
          <w:sz w:val="24"/>
        </w:rPr>
        <w:t>在籍学生，均可报名参加。</w:t>
      </w:r>
    </w:p>
    <w:p w:rsidR="00623DC5" w:rsidRPr="00541624" w:rsidRDefault="00623DC5" w:rsidP="00541624">
      <w:pPr>
        <w:widowControl/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2、一经审查</w:t>
      </w:r>
      <w:r w:rsidR="008F4BC2" w:rsidRPr="00541624">
        <w:rPr>
          <w:rFonts w:asciiTheme="minorEastAsia" w:hAnsiTheme="minorEastAsia" w:cs="宋体" w:hint="eastAsia"/>
          <w:sz w:val="24"/>
        </w:rPr>
        <w:t>不符合报名资格者作无故弃权论并上报所在学院。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八、参赛办法</w:t>
      </w:r>
    </w:p>
    <w:p w:rsidR="00E374FB" w:rsidRPr="00541624" w:rsidRDefault="00DB4F19" w:rsidP="00541624">
      <w:pPr>
        <w:pStyle w:val="a3"/>
        <w:spacing w:line="440" w:lineRule="exact"/>
        <w:ind w:firstLineChars="200" w:firstLine="480"/>
        <w:jc w:val="both"/>
        <w:rPr>
          <w:rFonts w:asciiTheme="minorEastAsia" w:hAnsiTheme="minorEastAsia"/>
          <w:color w:val="000000" w:themeColor="text1"/>
          <w:sz w:val="24"/>
          <w:szCs w:val="24"/>
        </w:rPr>
      </w:pPr>
      <w:r w:rsidRPr="00541624">
        <w:rPr>
          <w:rFonts w:asciiTheme="minorEastAsia" w:hAnsiTheme="minorEastAsia" w:cs="宋体"/>
          <w:color w:val="000000" w:themeColor="text1"/>
          <w:sz w:val="24"/>
          <w:szCs w:val="24"/>
        </w:rPr>
        <w:lastRenderedPageBreak/>
        <w:t>1</w:t>
      </w:r>
      <w:r w:rsidRPr="00541624">
        <w:rPr>
          <w:rFonts w:asciiTheme="minorEastAsia" w:hAnsiTheme="minorEastAsia" w:cs="宋体" w:hint="eastAsia"/>
          <w:color w:val="000000" w:themeColor="text1"/>
          <w:sz w:val="24"/>
          <w:szCs w:val="24"/>
        </w:rPr>
        <w:t>、武术学院民传专业各年级以班级为单位，武术学院体育教育专业以班级为单位组队报名，其他以个人为单位报名。各单位需配备领队或教练一名。</w:t>
      </w:r>
    </w:p>
    <w:p w:rsidR="00E374FB" w:rsidRPr="00541624" w:rsidRDefault="00DB4F19" w:rsidP="00541624">
      <w:pPr>
        <w:pStyle w:val="a3"/>
        <w:tabs>
          <w:tab w:val="left" w:pos="1260"/>
          <w:tab w:val="left" w:pos="1860"/>
        </w:tabs>
        <w:spacing w:line="440" w:lineRule="exact"/>
        <w:ind w:firstLineChars="200" w:firstLine="480"/>
        <w:jc w:val="both"/>
        <w:rPr>
          <w:rFonts w:asciiTheme="minorEastAsia" w:hAnsiTheme="minorEastAsia"/>
          <w:sz w:val="24"/>
          <w:szCs w:val="24"/>
        </w:rPr>
      </w:pPr>
      <w:r w:rsidRPr="00541624">
        <w:rPr>
          <w:rFonts w:asciiTheme="minorEastAsia" w:hAnsiTheme="minorEastAsia" w:cs="宋体"/>
          <w:sz w:val="24"/>
          <w:szCs w:val="24"/>
        </w:rPr>
        <w:t>2</w:t>
      </w:r>
      <w:r w:rsidRPr="00541624">
        <w:rPr>
          <w:rFonts w:asciiTheme="minorEastAsia" w:hAnsiTheme="minorEastAsia" w:cs="宋体" w:hint="eastAsia"/>
          <w:sz w:val="24"/>
          <w:szCs w:val="24"/>
        </w:rPr>
        <w:t>、对在比赛期间，凡无故弃权或弄虚作假，不遵守纪律，打架骂人者，按学院有关规定处理。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九、竞赛办法</w:t>
      </w:r>
    </w:p>
    <w:p w:rsidR="00E374FB" w:rsidRPr="00541624" w:rsidRDefault="00DB4F19" w:rsidP="00541624">
      <w:pPr>
        <w:widowControl/>
        <w:tabs>
          <w:tab w:val="left" w:pos="186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/>
          <w:sz w:val="24"/>
        </w:rPr>
        <w:t>1</w:t>
      </w:r>
      <w:r w:rsidRPr="00541624">
        <w:rPr>
          <w:rFonts w:asciiTheme="minorEastAsia" w:hAnsiTheme="minorEastAsia" w:cs="宋体" w:hint="eastAsia"/>
          <w:sz w:val="24"/>
        </w:rPr>
        <w:t>、本次比赛为武术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散打团体赛及个</w:t>
      </w:r>
      <w:r w:rsidRPr="00541624">
        <w:rPr>
          <w:rFonts w:asciiTheme="minorEastAsia" w:hAnsiTheme="minorEastAsia" w:cs="宋体" w:hint="eastAsia"/>
          <w:sz w:val="24"/>
        </w:rPr>
        <w:t>人赛。</w:t>
      </w:r>
    </w:p>
    <w:p w:rsidR="00E374FB" w:rsidRPr="00541624" w:rsidRDefault="00DB4F19" w:rsidP="00541624">
      <w:pPr>
        <w:widowControl/>
        <w:tabs>
          <w:tab w:val="left" w:pos="1860"/>
        </w:tabs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/>
          <w:sz w:val="24"/>
        </w:rPr>
        <w:t>2</w:t>
      </w:r>
      <w:r w:rsidRPr="00541624">
        <w:rPr>
          <w:rFonts w:asciiTheme="minorEastAsia" w:hAnsiTheme="minorEastAsia" w:cs="宋体" w:hint="eastAsia"/>
          <w:sz w:val="24"/>
        </w:rPr>
        <w:t>、本次比赛采用单败淘汰制。</w:t>
      </w:r>
    </w:p>
    <w:p w:rsidR="00E374FB" w:rsidRPr="00541624" w:rsidRDefault="00DB4F19" w:rsidP="00541624">
      <w:pPr>
        <w:widowControl/>
        <w:tabs>
          <w:tab w:val="left" w:pos="186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/>
          <w:sz w:val="24"/>
        </w:rPr>
        <w:t>3</w:t>
      </w:r>
      <w:r w:rsidRPr="00541624">
        <w:rPr>
          <w:rFonts w:asciiTheme="minorEastAsia" w:hAnsiTheme="minorEastAsia" w:cs="宋体" w:hint="eastAsia"/>
          <w:sz w:val="24"/>
        </w:rPr>
        <w:t>、本次比赛采用国家体育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总局</w:t>
      </w:r>
      <w:r w:rsidRPr="00541624">
        <w:rPr>
          <w:rFonts w:asciiTheme="minorEastAsia" w:hAnsiTheme="minorEastAsia" w:cs="宋体"/>
          <w:color w:val="000000" w:themeColor="text1"/>
          <w:sz w:val="24"/>
        </w:rPr>
        <w:t>2016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年《武术散打竞赛规则》及有关</w:t>
      </w:r>
      <w:r w:rsidRPr="00541624">
        <w:rPr>
          <w:rFonts w:asciiTheme="minorEastAsia" w:hAnsiTheme="minorEastAsia" w:cs="宋体" w:hint="eastAsia"/>
          <w:sz w:val="24"/>
        </w:rPr>
        <w:t>补充规定。</w:t>
      </w:r>
      <w:r w:rsidR="009733A3" w:rsidRPr="00541624">
        <w:rPr>
          <w:rFonts w:asciiTheme="minorEastAsia" w:hAnsiTheme="minorEastAsia" w:cs="宋体" w:hint="eastAsia"/>
          <w:sz w:val="24"/>
        </w:rPr>
        <w:t>参加比赛的运动员护齿，缠手带自备（运动员必须戴护齿、缠手带、穿</w:t>
      </w:r>
      <w:r w:rsidRPr="00541624">
        <w:rPr>
          <w:rFonts w:asciiTheme="minorEastAsia" w:hAnsiTheme="minorEastAsia" w:cs="宋体" w:hint="eastAsia"/>
          <w:sz w:val="24"/>
        </w:rPr>
        <w:t>散打比赛规定服装，否则按无故弃权论）。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十、录取名次及奖励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</w:rPr>
      </w:pP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（一）各级别</w:t>
      </w:r>
      <w:r w:rsidRPr="00541624">
        <w:rPr>
          <w:rFonts w:asciiTheme="minorEastAsia" w:hAnsiTheme="minorEastAsia" w:cs="宋体"/>
          <w:color w:val="000000" w:themeColor="text1"/>
          <w:kern w:val="0"/>
          <w:sz w:val="24"/>
        </w:rPr>
        <w:t>8</w:t>
      </w: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人以上（含</w:t>
      </w:r>
      <w:r w:rsidRPr="00541624">
        <w:rPr>
          <w:rFonts w:asciiTheme="minorEastAsia" w:hAnsiTheme="minorEastAsia" w:cs="宋体"/>
          <w:color w:val="000000" w:themeColor="text1"/>
          <w:kern w:val="0"/>
          <w:sz w:val="24"/>
        </w:rPr>
        <w:t>8</w:t>
      </w:r>
      <w:r w:rsidR="00C65FE8"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人）录取前三</w:t>
      </w: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名，</w:t>
      </w:r>
      <w:r w:rsidR="00C65FE8"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4</w:t>
      </w:r>
      <w:r w:rsidRPr="00541624">
        <w:rPr>
          <w:rFonts w:asciiTheme="minorEastAsia" w:hAnsiTheme="minorEastAsia" w:cs="宋体"/>
          <w:color w:val="000000" w:themeColor="text1"/>
          <w:kern w:val="0"/>
          <w:sz w:val="24"/>
        </w:rPr>
        <w:t>—7</w:t>
      </w:r>
      <w:r w:rsidR="00C65FE8"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人录取前二名，参加人数不足4人</w:t>
      </w: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则不录取名次设为表演赛。取得名次的队员及队伍将颁发奖品和证书。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</w:rPr>
      </w:pP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（二）设“体育道德风尚奖”、“优秀裁判员奖”，将颁发奖品和证书。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color w:val="000000" w:themeColor="text1"/>
          <w:kern w:val="0"/>
          <w:sz w:val="24"/>
        </w:rPr>
      </w:pP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（三）按《运动员技术等级标准》申报相应运动员技术等级称号</w:t>
      </w:r>
      <w:r w:rsidRPr="00541624">
        <w:rPr>
          <w:rFonts w:asciiTheme="minorEastAsia" w:hAnsiTheme="minorEastAsia" w:cs="宋体"/>
          <w:color w:val="000000" w:themeColor="text1"/>
          <w:kern w:val="0"/>
          <w:sz w:val="24"/>
        </w:rPr>
        <w:t>(</w:t>
      </w: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甲</w:t>
      </w:r>
      <w:r w:rsidRPr="00541624">
        <w:rPr>
          <w:rFonts w:asciiTheme="minorEastAsia" w:hAnsiTheme="minorEastAsia" w:cs="宋体" w:hint="eastAsia"/>
          <w:kern w:val="0"/>
          <w:sz w:val="24"/>
        </w:rPr>
        <w:t>组和研究生组具备通</w:t>
      </w:r>
      <w:r w:rsidRPr="00541624">
        <w:rPr>
          <w:rFonts w:asciiTheme="minorEastAsia" w:hAnsiTheme="minorEastAsia" w:cs="宋体" w:hint="eastAsia"/>
          <w:color w:val="000000" w:themeColor="text1"/>
          <w:kern w:val="0"/>
          <w:sz w:val="24"/>
        </w:rPr>
        <w:t>级资格，乙组专业组运动员不参与通级）。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十一、报名事项</w:t>
      </w:r>
    </w:p>
    <w:p w:rsidR="007E337A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 w:cs="宋体"/>
          <w:color w:val="000000" w:themeColor="text1"/>
          <w:sz w:val="24"/>
        </w:rPr>
      </w:pPr>
      <w:r w:rsidRPr="00541624">
        <w:rPr>
          <w:rFonts w:asciiTheme="minorEastAsia" w:hAnsiTheme="minorEastAsia" w:cs="宋体"/>
          <w:color w:val="000000" w:themeColor="text1"/>
          <w:sz w:val="24"/>
        </w:rPr>
        <w:t>1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、报名时间及地点：在</w:t>
      </w:r>
      <w:r w:rsidRPr="00541624">
        <w:rPr>
          <w:rFonts w:asciiTheme="minorEastAsia" w:hAnsiTheme="minorEastAsia" w:cs="宋体"/>
          <w:color w:val="000000" w:themeColor="text1"/>
          <w:sz w:val="24"/>
        </w:rPr>
        <w:t>10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月</w:t>
      </w:r>
      <w:r w:rsidR="007E337A" w:rsidRPr="00541624">
        <w:rPr>
          <w:rFonts w:asciiTheme="minorEastAsia" w:hAnsiTheme="minorEastAsia" w:cs="宋体" w:hint="eastAsia"/>
          <w:color w:val="000000" w:themeColor="text1"/>
          <w:sz w:val="24"/>
        </w:rPr>
        <w:t>20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日</w:t>
      </w:r>
      <w:r w:rsidRPr="00541624">
        <w:rPr>
          <w:rFonts w:asciiTheme="minorEastAsia" w:hAnsiTheme="minorEastAsia" w:cs="宋体"/>
          <w:color w:val="000000" w:themeColor="text1"/>
          <w:sz w:val="24"/>
        </w:rPr>
        <w:t>---2</w:t>
      </w:r>
      <w:r w:rsidR="008E63D1">
        <w:rPr>
          <w:rFonts w:asciiTheme="minorEastAsia" w:hAnsiTheme="minorEastAsia" w:cs="宋体" w:hint="eastAsia"/>
          <w:color w:val="000000" w:themeColor="text1"/>
          <w:sz w:val="24"/>
        </w:rPr>
        <w:t>5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日下午</w:t>
      </w:r>
      <w:r w:rsidRPr="00541624">
        <w:rPr>
          <w:rFonts w:asciiTheme="minorEastAsia" w:hAnsiTheme="minorEastAsia" w:cs="宋体"/>
          <w:color w:val="000000" w:themeColor="text1"/>
          <w:sz w:val="24"/>
        </w:rPr>
        <w:t>17:30</w:t>
      </w:r>
      <w:r w:rsidR="009733A3" w:rsidRPr="00541624">
        <w:rPr>
          <w:rFonts w:asciiTheme="minorEastAsia" w:hAnsiTheme="minorEastAsia" w:cs="宋体" w:hint="eastAsia"/>
          <w:color w:val="000000" w:themeColor="text1"/>
          <w:sz w:val="24"/>
        </w:rPr>
        <w:t>之前在成都体育学院本部武术学院搏击教研室报名。航空港校区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学生需以班为单位报送本部搏击教研室。报名时请注明姓名、性别、系别、班级、公斤级别、电话，一经报名，不得更改。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联系人：</w:t>
      </w:r>
      <w:r w:rsidR="007E337A" w:rsidRPr="00541624">
        <w:rPr>
          <w:rFonts w:asciiTheme="minorEastAsia" w:hAnsiTheme="minorEastAsia" w:cs="宋体" w:hint="eastAsia"/>
          <w:color w:val="000000" w:themeColor="text1"/>
          <w:sz w:val="24"/>
        </w:rPr>
        <w:t>李燕（18483650563）</w:t>
      </w:r>
      <w:r w:rsidRPr="00541624">
        <w:rPr>
          <w:rFonts w:asciiTheme="minorEastAsia" w:hAnsiTheme="minorEastAsia" w:cs="宋体"/>
          <w:color w:val="000000" w:themeColor="text1"/>
          <w:sz w:val="24"/>
        </w:rPr>
        <w:t xml:space="preserve"> </w:t>
      </w:r>
      <w:r w:rsidR="00C65FE8" w:rsidRPr="00541624">
        <w:rPr>
          <w:rFonts w:asciiTheme="minorEastAsia" w:hAnsiTheme="minorEastAsia" w:cs="宋体" w:hint="eastAsia"/>
          <w:color w:val="000000" w:themeColor="text1"/>
          <w:sz w:val="24"/>
        </w:rPr>
        <w:t>杨朋辉（18581520731）</w:t>
      </w:r>
    </w:p>
    <w:p w:rsidR="00E374FB" w:rsidRPr="00541624" w:rsidRDefault="00DB4F19" w:rsidP="00541624">
      <w:pPr>
        <w:spacing w:line="440" w:lineRule="exact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 w:rsidRPr="00541624">
        <w:rPr>
          <w:rFonts w:asciiTheme="minorEastAsia" w:hAnsiTheme="minorEastAsia" w:cs="宋体"/>
          <w:color w:val="000000" w:themeColor="text1"/>
          <w:sz w:val="24"/>
        </w:rPr>
        <w:t>2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、体重称量时间及地点：</w:t>
      </w:r>
      <w:r w:rsidRPr="00541624">
        <w:rPr>
          <w:rFonts w:asciiTheme="minorEastAsia" w:hAnsiTheme="minorEastAsia" w:cs="宋体"/>
          <w:color w:val="000000" w:themeColor="text1"/>
          <w:sz w:val="24"/>
        </w:rPr>
        <w:t>201</w:t>
      </w:r>
      <w:r w:rsidR="007E337A" w:rsidRPr="00541624">
        <w:rPr>
          <w:rFonts w:asciiTheme="minorEastAsia" w:hAnsiTheme="minorEastAsia" w:cs="宋体" w:hint="eastAsia"/>
          <w:color w:val="000000" w:themeColor="text1"/>
          <w:sz w:val="24"/>
        </w:rPr>
        <w:t>8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年11月</w:t>
      </w:r>
      <w:r w:rsidR="007E337A" w:rsidRPr="00541624">
        <w:rPr>
          <w:rFonts w:asciiTheme="minorEastAsia" w:hAnsiTheme="minorEastAsia" w:cs="宋体" w:hint="eastAsia"/>
          <w:color w:val="000000" w:themeColor="text1"/>
          <w:sz w:val="24"/>
        </w:rPr>
        <w:t>7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日，本部学生上午</w:t>
      </w:r>
      <w:r w:rsidRPr="00541624">
        <w:rPr>
          <w:rFonts w:asciiTheme="minorEastAsia" w:hAnsiTheme="minorEastAsia" w:cs="宋体"/>
          <w:color w:val="000000" w:themeColor="text1"/>
          <w:sz w:val="24"/>
        </w:rPr>
        <w:t>8:00-11:00</w:t>
      </w:r>
      <w:r w:rsidR="00B56924" w:rsidRPr="00541624">
        <w:rPr>
          <w:rFonts w:asciiTheme="minorEastAsia" w:hAnsiTheme="minorEastAsia" w:cs="宋体" w:hint="eastAsia"/>
          <w:color w:val="000000" w:themeColor="text1"/>
          <w:sz w:val="24"/>
        </w:rPr>
        <w:t>在成都体育学院搏击教研室体重称量，航空港校区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学生下午</w:t>
      </w:r>
      <w:r w:rsidRPr="00541624">
        <w:rPr>
          <w:rFonts w:asciiTheme="minorEastAsia" w:hAnsiTheme="minorEastAsia" w:cs="宋体"/>
          <w:color w:val="000000" w:themeColor="text1"/>
          <w:sz w:val="24"/>
        </w:rPr>
        <w:t>12:30-14:30</w:t>
      </w:r>
      <w:r w:rsidRPr="00541624">
        <w:rPr>
          <w:rFonts w:asciiTheme="minorEastAsia" w:hAnsiTheme="minorEastAsia" w:cs="宋体" w:hint="eastAsia"/>
          <w:color w:val="000000" w:themeColor="text1"/>
          <w:sz w:val="24"/>
        </w:rPr>
        <w:t>在港校散打馆体重称量。注：进行称重时需要出示本人学生证或有效证件。本次比赛只称量一次体重，如果不符合体重级别要求，将取消比赛资格。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十二、仲裁委员会、裁判员及竞赛监督委员会</w:t>
      </w:r>
    </w:p>
    <w:p w:rsidR="00E374FB" w:rsidRPr="00541624" w:rsidRDefault="00DB4F19" w:rsidP="00541624">
      <w:pPr>
        <w:widowControl/>
        <w:tabs>
          <w:tab w:val="left" w:pos="186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/>
          <w:sz w:val="24"/>
        </w:rPr>
        <w:t>1</w:t>
      </w:r>
      <w:r w:rsidRPr="00541624">
        <w:rPr>
          <w:rFonts w:asciiTheme="minorEastAsia" w:hAnsiTheme="minorEastAsia" w:cs="宋体" w:hint="eastAsia"/>
          <w:sz w:val="24"/>
        </w:rPr>
        <w:t>、竞赛监督委员会人员组成和职责范围按规则执行。</w:t>
      </w:r>
    </w:p>
    <w:p w:rsidR="00E374FB" w:rsidRPr="00541624" w:rsidRDefault="00DB4F19" w:rsidP="00541624">
      <w:pPr>
        <w:widowControl/>
        <w:tabs>
          <w:tab w:val="left" w:pos="186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/>
          <w:sz w:val="24"/>
        </w:rPr>
        <w:t>2</w:t>
      </w:r>
      <w:r w:rsidRPr="00541624">
        <w:rPr>
          <w:rFonts w:asciiTheme="minorEastAsia" w:hAnsiTheme="minorEastAsia" w:cs="宋体" w:hint="eastAsia"/>
          <w:sz w:val="24"/>
        </w:rPr>
        <w:t>、仲裁委员会人员组成和职责范围按规则执行。</w:t>
      </w:r>
    </w:p>
    <w:p w:rsidR="00E374FB" w:rsidRPr="00541624" w:rsidRDefault="00DB4F19" w:rsidP="00541624">
      <w:pPr>
        <w:widowControl/>
        <w:tabs>
          <w:tab w:val="left" w:pos="1440"/>
        </w:tabs>
        <w:spacing w:line="440" w:lineRule="exact"/>
        <w:ind w:rightChars="98" w:right="206"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/>
          <w:sz w:val="24"/>
        </w:rPr>
        <w:t>3</w:t>
      </w:r>
      <w:r w:rsidRPr="00541624">
        <w:rPr>
          <w:rFonts w:asciiTheme="minorEastAsia" w:hAnsiTheme="minorEastAsia" w:cs="宋体" w:hint="eastAsia"/>
          <w:sz w:val="24"/>
        </w:rPr>
        <w:t>、裁判员由武术学院搏击系统一选派。</w:t>
      </w:r>
    </w:p>
    <w:p w:rsidR="00E374FB" w:rsidRPr="00541624" w:rsidRDefault="00DB4F19" w:rsidP="00541624">
      <w:pPr>
        <w:widowControl/>
        <w:tabs>
          <w:tab w:val="left" w:pos="1440"/>
          <w:tab w:val="left" w:pos="1620"/>
        </w:tabs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lastRenderedPageBreak/>
        <w:t>十三、其它</w:t>
      </w:r>
    </w:p>
    <w:p w:rsidR="00E374FB" w:rsidRPr="00541624" w:rsidRDefault="00DB4F19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 w:hint="eastAsia"/>
          <w:sz w:val="24"/>
        </w:rPr>
        <w:t>本规程解释权属武术学院搏击系，未尽事宜，另行通知。</w:t>
      </w:r>
    </w:p>
    <w:p w:rsidR="00E374FB" w:rsidRPr="00541624" w:rsidRDefault="00DB4F19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</w:rPr>
      </w:pPr>
      <w:r w:rsidRPr="00541624">
        <w:rPr>
          <w:rFonts w:asciiTheme="minorEastAsia" w:hAnsiTheme="minorEastAsia" w:cs="宋体"/>
          <w:sz w:val="24"/>
        </w:rPr>
        <w:t xml:space="preserve"> </w:t>
      </w:r>
    </w:p>
    <w:p w:rsidR="00E374FB" w:rsidRPr="00541624" w:rsidRDefault="00DB4F19" w:rsidP="00541624">
      <w:pPr>
        <w:widowControl/>
        <w:spacing w:line="440" w:lineRule="exact"/>
        <w:ind w:firstLineChars="200" w:firstLine="480"/>
        <w:rPr>
          <w:rFonts w:asciiTheme="minorEastAsia" w:hAnsiTheme="minorEastAsia" w:cs="宋体"/>
          <w:sz w:val="24"/>
          <w:u w:color="000000"/>
        </w:rPr>
      </w:pPr>
      <w:r w:rsidRPr="00541624">
        <w:rPr>
          <w:rFonts w:asciiTheme="minorEastAsia" w:hAnsiTheme="minorEastAsia" w:cs="宋体"/>
          <w:sz w:val="24"/>
        </w:rPr>
        <w:t xml:space="preserve"> </w:t>
      </w:r>
      <w:r w:rsidR="00541624">
        <w:rPr>
          <w:rFonts w:asciiTheme="minorEastAsia" w:hAnsiTheme="minorEastAsia" w:cs="宋体" w:hint="eastAsia"/>
          <w:sz w:val="24"/>
        </w:rPr>
        <w:t xml:space="preserve">                                                 </w:t>
      </w:r>
      <w:r w:rsidRPr="00541624">
        <w:rPr>
          <w:rFonts w:asciiTheme="minorEastAsia" w:hAnsiTheme="minorEastAsia" w:cs="宋体" w:hint="eastAsia"/>
          <w:sz w:val="24"/>
        </w:rPr>
        <w:t>武术学院搏击系</w:t>
      </w:r>
    </w:p>
    <w:p w:rsidR="00E374FB" w:rsidRPr="00541624" w:rsidRDefault="00DB4F19" w:rsidP="00541624">
      <w:pPr>
        <w:spacing w:line="440" w:lineRule="exact"/>
        <w:ind w:firstLineChars="200" w:firstLine="480"/>
        <w:rPr>
          <w:rFonts w:asciiTheme="minorEastAsia" w:hAnsiTheme="minorEastAsia"/>
          <w:sz w:val="24"/>
        </w:rPr>
      </w:pPr>
      <w:r w:rsidRPr="00541624">
        <w:rPr>
          <w:rFonts w:asciiTheme="minorEastAsia" w:hAnsiTheme="minorEastAsia" w:cs="宋体"/>
          <w:sz w:val="24"/>
          <w:u w:color="000000"/>
        </w:rPr>
        <w:t xml:space="preserve">                                                 </w:t>
      </w:r>
      <w:r w:rsidRPr="00541624">
        <w:rPr>
          <w:rFonts w:asciiTheme="minorEastAsia" w:hAnsiTheme="minorEastAsia" w:cs="宋体"/>
          <w:color w:val="000000" w:themeColor="text1"/>
          <w:sz w:val="24"/>
          <w:u w:color="000000"/>
        </w:rPr>
        <w:t>201</w:t>
      </w:r>
      <w:r w:rsidR="007E337A" w:rsidRPr="00541624">
        <w:rPr>
          <w:rFonts w:asciiTheme="minorEastAsia" w:hAnsiTheme="minorEastAsia" w:cs="宋体" w:hint="eastAsia"/>
          <w:color w:val="000000" w:themeColor="text1"/>
          <w:sz w:val="24"/>
          <w:u w:color="000000"/>
        </w:rPr>
        <w:t>8</w:t>
      </w:r>
      <w:r w:rsidRPr="00541624">
        <w:rPr>
          <w:rFonts w:asciiTheme="minorEastAsia" w:hAnsiTheme="minorEastAsia" w:cs="宋体" w:hint="eastAsia"/>
          <w:color w:val="000000" w:themeColor="text1"/>
          <w:sz w:val="24"/>
          <w:u w:color="000000"/>
        </w:rPr>
        <w:t>年</w:t>
      </w:r>
      <w:r w:rsidRPr="00541624">
        <w:rPr>
          <w:rFonts w:asciiTheme="minorEastAsia" w:hAnsiTheme="minorEastAsia" w:cs="宋体"/>
          <w:color w:val="000000" w:themeColor="text1"/>
          <w:sz w:val="24"/>
          <w:u w:color="000000"/>
        </w:rPr>
        <w:t>10</w:t>
      </w:r>
      <w:r w:rsidRPr="00541624">
        <w:rPr>
          <w:rFonts w:asciiTheme="minorEastAsia" w:hAnsiTheme="minorEastAsia" w:cs="宋体" w:hint="eastAsia"/>
          <w:color w:val="000000" w:themeColor="text1"/>
          <w:sz w:val="24"/>
          <w:u w:color="000000"/>
        </w:rPr>
        <w:t>月</w:t>
      </w:r>
      <w:r w:rsidR="0025228B" w:rsidRPr="00541624">
        <w:rPr>
          <w:rFonts w:asciiTheme="minorEastAsia" w:hAnsiTheme="minorEastAsia" w:cs="宋体" w:hint="eastAsia"/>
          <w:color w:val="000000" w:themeColor="text1"/>
          <w:sz w:val="24"/>
          <w:u w:color="000000"/>
        </w:rPr>
        <w:t>10</w:t>
      </w:r>
      <w:r w:rsidRPr="00541624">
        <w:rPr>
          <w:rFonts w:asciiTheme="minorEastAsia" w:hAnsiTheme="minorEastAsia" w:cs="宋体" w:hint="eastAsia"/>
          <w:color w:val="000000" w:themeColor="text1"/>
          <w:sz w:val="24"/>
          <w:u w:color="000000"/>
        </w:rPr>
        <w:t>日</w:t>
      </w:r>
    </w:p>
    <w:sectPr w:rsidR="00E374FB" w:rsidRPr="00541624" w:rsidSect="00E37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98A" w:rsidRDefault="00BB698A" w:rsidP="007E337A">
      <w:r>
        <w:separator/>
      </w:r>
    </w:p>
  </w:endnote>
  <w:endnote w:type="continuationSeparator" w:id="1">
    <w:p w:rsidR="00BB698A" w:rsidRDefault="00BB698A" w:rsidP="007E3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98A" w:rsidRDefault="00BB698A" w:rsidP="007E337A">
      <w:r>
        <w:separator/>
      </w:r>
    </w:p>
  </w:footnote>
  <w:footnote w:type="continuationSeparator" w:id="1">
    <w:p w:rsidR="00BB698A" w:rsidRDefault="00BB698A" w:rsidP="007E3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C58D2"/>
    <w:multiLevelType w:val="singleLevel"/>
    <w:tmpl w:val="59DC58D2"/>
    <w:lvl w:ilvl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DC50614"/>
    <w:rsid w:val="000D44AB"/>
    <w:rsid w:val="001D3A4A"/>
    <w:rsid w:val="0021077F"/>
    <w:rsid w:val="0025228B"/>
    <w:rsid w:val="002B2C94"/>
    <w:rsid w:val="002C3047"/>
    <w:rsid w:val="0033780F"/>
    <w:rsid w:val="00397741"/>
    <w:rsid w:val="00541048"/>
    <w:rsid w:val="00541624"/>
    <w:rsid w:val="00623DC5"/>
    <w:rsid w:val="007E337A"/>
    <w:rsid w:val="0082248E"/>
    <w:rsid w:val="008D1B02"/>
    <w:rsid w:val="008E63D1"/>
    <w:rsid w:val="008F4A58"/>
    <w:rsid w:val="008F4BC2"/>
    <w:rsid w:val="009733A3"/>
    <w:rsid w:val="00A25C13"/>
    <w:rsid w:val="00AA73D7"/>
    <w:rsid w:val="00B56924"/>
    <w:rsid w:val="00BB698A"/>
    <w:rsid w:val="00C65FE8"/>
    <w:rsid w:val="00DB4F19"/>
    <w:rsid w:val="00E374FB"/>
    <w:rsid w:val="00E4431F"/>
    <w:rsid w:val="00E66853"/>
    <w:rsid w:val="00F11DEB"/>
    <w:rsid w:val="1DC50614"/>
    <w:rsid w:val="28186D50"/>
    <w:rsid w:val="2E0A5968"/>
    <w:rsid w:val="374A0E6A"/>
    <w:rsid w:val="38750529"/>
    <w:rsid w:val="3B5C24EB"/>
    <w:rsid w:val="4B0401A4"/>
    <w:rsid w:val="527A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List Continu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74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E374FB"/>
    <w:pPr>
      <w:widowControl/>
      <w:ind w:firstLine="720"/>
      <w:jc w:val="left"/>
    </w:pPr>
    <w:rPr>
      <w:kern w:val="0"/>
      <w:sz w:val="32"/>
      <w:szCs w:val="32"/>
    </w:rPr>
  </w:style>
  <w:style w:type="paragraph" w:styleId="a4">
    <w:name w:val="List Continue"/>
    <w:basedOn w:val="a"/>
    <w:qFormat/>
    <w:rsid w:val="00E374FB"/>
    <w:pPr>
      <w:widowControl/>
      <w:spacing w:after="119" w:line="351" w:lineRule="atLeast"/>
      <w:ind w:left="419" w:firstLine="419"/>
      <w:textAlignment w:val="baseline"/>
    </w:pPr>
    <w:rPr>
      <w:rFonts w:ascii="Times New Roman" w:hAnsi="Times New Roman"/>
      <w:color w:val="000000"/>
      <w:kern w:val="0"/>
      <w:szCs w:val="20"/>
      <w:u w:color="000000"/>
    </w:rPr>
  </w:style>
  <w:style w:type="table" w:styleId="a5">
    <w:name w:val="Table Grid"/>
    <w:basedOn w:val="a1"/>
    <w:qFormat/>
    <w:rsid w:val="00E374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7E337A"/>
    <w:rPr>
      <w:sz w:val="18"/>
      <w:szCs w:val="18"/>
    </w:rPr>
  </w:style>
  <w:style w:type="character" w:customStyle="1" w:styleId="Char">
    <w:name w:val="批注框文本 Char"/>
    <w:basedOn w:val="a0"/>
    <w:link w:val="a6"/>
    <w:rsid w:val="007E337A"/>
    <w:rPr>
      <w:kern w:val="2"/>
      <w:sz w:val="18"/>
      <w:szCs w:val="18"/>
    </w:rPr>
  </w:style>
  <w:style w:type="paragraph" w:styleId="a7">
    <w:name w:val="header"/>
    <w:basedOn w:val="a"/>
    <w:link w:val="Char0"/>
    <w:rsid w:val="007E33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7E337A"/>
    <w:rPr>
      <w:kern w:val="2"/>
      <w:sz w:val="18"/>
      <w:szCs w:val="18"/>
    </w:rPr>
  </w:style>
  <w:style w:type="paragraph" w:styleId="a8">
    <w:name w:val="footer"/>
    <w:basedOn w:val="a"/>
    <w:link w:val="Char1"/>
    <w:rsid w:val="007E33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7E337A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7E337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250</Words>
  <Characters>1425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cp:lastPrinted>2018-10-10T02:23:00Z</cp:lastPrinted>
  <dcterms:created xsi:type="dcterms:W3CDTF">2018-10-10T02:34:00Z</dcterms:created>
  <dcterms:modified xsi:type="dcterms:W3CDTF">2018-10-12T07:12:00Z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