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8D" w:rsidRPr="004B3800" w:rsidRDefault="0019768D" w:rsidP="0019768D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19768D" w:rsidRPr="004B3800" w:rsidRDefault="0019768D" w:rsidP="0019768D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举重</w:t>
      </w:r>
      <w:r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19768D" w:rsidRDefault="0019768D" w:rsidP="0019768D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19768D" w:rsidRDefault="0019768D" w:rsidP="0019768D">
      <w:pPr>
        <w:rPr>
          <w:rFonts w:ascii="楷体" w:eastAsia="楷体" w:hAnsi="楷体"/>
          <w:b/>
          <w:bCs/>
          <w:kern w:val="0"/>
          <w:sz w:val="44"/>
          <w:szCs w:val="40"/>
        </w:rPr>
      </w:pPr>
    </w:p>
    <w:p w:rsidR="0019768D" w:rsidRDefault="0019768D" w:rsidP="0019768D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kern w:val="0"/>
          <w:sz w:val="40"/>
          <w:szCs w:val="40"/>
        </w:rPr>
        <w:drawing>
          <wp:inline distT="0" distB="0" distL="0" distR="0">
            <wp:extent cx="3301365" cy="3255645"/>
            <wp:effectExtent l="0" t="0" r="0" b="0"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68D" w:rsidRDefault="0019768D" w:rsidP="0019768D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19768D" w:rsidRDefault="0019768D" w:rsidP="0019768D">
      <w:pPr>
        <w:ind w:right="1326"/>
        <w:rPr>
          <w:rFonts w:eastAsia="楷体_GB2312"/>
          <w:b/>
          <w:bCs/>
          <w:sz w:val="32"/>
          <w:szCs w:val="32"/>
        </w:rPr>
      </w:pPr>
    </w:p>
    <w:p w:rsidR="00833562" w:rsidRDefault="0019768D" w:rsidP="00935938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833562" w:rsidRDefault="00833562" w:rsidP="00935938">
      <w:pPr>
        <w:spacing w:afterLines="100"/>
        <w:jc w:val="left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   </w:t>
      </w:r>
    </w:p>
    <w:p w:rsidR="0019768D" w:rsidRPr="00833562" w:rsidRDefault="00833562" w:rsidP="00935938">
      <w:pPr>
        <w:spacing w:afterLines="100"/>
        <w:jc w:val="left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   </w:t>
      </w:r>
      <w:r w:rsidR="0019768D">
        <w:rPr>
          <w:rFonts w:ascii="宋体" w:hAnsi="宋体" w:hint="eastAsia"/>
          <w:sz w:val="30"/>
          <w:szCs w:val="30"/>
        </w:rPr>
        <w:t>比赛日期：2019年</w:t>
      </w:r>
      <w:r>
        <w:rPr>
          <w:rFonts w:ascii="宋体" w:hAnsi="宋体" w:hint="eastAsia"/>
          <w:sz w:val="30"/>
          <w:szCs w:val="30"/>
        </w:rPr>
        <w:t>12</w:t>
      </w:r>
      <w:r w:rsidR="0019768D"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</w:rPr>
        <w:t>14</w:t>
      </w:r>
      <w:r w:rsidR="0019768D">
        <w:rPr>
          <w:rFonts w:ascii="宋体" w:hAnsi="宋体" w:hint="eastAsia"/>
          <w:sz w:val="30"/>
          <w:szCs w:val="30"/>
        </w:rPr>
        <w:t>日</w:t>
      </w:r>
    </w:p>
    <w:p w:rsidR="0019768D" w:rsidRPr="0019768D" w:rsidRDefault="0019768D" w:rsidP="0019768D">
      <w:pPr>
        <w:widowControl/>
        <w:tabs>
          <w:tab w:val="left" w:pos="675"/>
        </w:tabs>
        <w:spacing w:line="240" w:lineRule="atLeast"/>
        <w:ind w:firstLineChars="200" w:firstLine="600"/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比赛地点：</w:t>
      </w:r>
      <w:r w:rsidRPr="0019768D">
        <w:rPr>
          <w:rFonts w:ascii="宋体" w:hAnsi="宋体" w:hint="eastAsia"/>
          <w:sz w:val="30"/>
          <w:szCs w:val="30"/>
        </w:rPr>
        <w:t>成都体育学院竞技体校举重馆</w:t>
      </w:r>
    </w:p>
    <w:p w:rsidR="0019768D" w:rsidRPr="0019768D" w:rsidRDefault="0019768D" w:rsidP="0019768D">
      <w:pPr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</w:p>
    <w:p w:rsidR="00833562" w:rsidRDefault="00833562" w:rsidP="0019768D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DB7C55" w:rsidRPr="0019768D" w:rsidRDefault="00DB7C55" w:rsidP="0019768D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 w:rsidRPr="0019768D">
        <w:rPr>
          <w:rFonts w:ascii="黑体" w:eastAsia="黑体" w:hAnsi="黑体" w:cs="黑体" w:hint="eastAsia"/>
          <w:sz w:val="44"/>
          <w:szCs w:val="44"/>
        </w:rPr>
        <w:t>2019年成都体育学院运动会举重比赛</w:t>
      </w:r>
    </w:p>
    <w:p w:rsidR="00DB7C55" w:rsidRPr="0019768D" w:rsidRDefault="00DB7C55" w:rsidP="0019768D">
      <w:pPr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 w:rsidRPr="0019768D"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DB7C55" w:rsidRPr="00DB7C55" w:rsidRDefault="00DB7C55" w:rsidP="00DB7C55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DB7C55" w:rsidRPr="0019768D" w:rsidRDefault="00DB7C55" w:rsidP="0019768D">
      <w:pPr>
        <w:widowControl/>
        <w:tabs>
          <w:tab w:val="left" w:pos="645"/>
        </w:tabs>
        <w:spacing w:line="500" w:lineRule="exact"/>
        <w:jc w:val="left"/>
        <w:rPr>
          <w:rFonts w:ascii="宋体" w:eastAsia="宋体" w:hAnsi="宋体" w:cs="Times New Roman"/>
          <w:b/>
          <w:bCs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Times New Roman" w:hint="eastAsia"/>
          <w:b/>
          <w:bCs/>
          <w:color w:val="000000"/>
          <w:spacing w:val="20"/>
          <w:kern w:val="0"/>
          <w:sz w:val="24"/>
          <w:szCs w:val="24"/>
        </w:rPr>
        <w:t>一、主办单位：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成都体育学院</w:t>
      </w:r>
    </w:p>
    <w:p w:rsidR="00DB7C55" w:rsidRPr="0019768D" w:rsidRDefault="00DB7C55" w:rsidP="0019768D">
      <w:pPr>
        <w:widowControl/>
        <w:tabs>
          <w:tab w:val="left" w:pos="645"/>
        </w:tabs>
        <w:spacing w:line="500" w:lineRule="exact"/>
        <w:ind w:firstLineChars="200" w:firstLine="562"/>
        <w:jc w:val="left"/>
        <w:rPr>
          <w:rFonts w:ascii="宋体" w:eastAsia="宋体" w:hAnsi="宋体" w:cs="Times New Roman"/>
          <w:b/>
          <w:bCs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Times New Roman" w:hint="eastAsia"/>
          <w:b/>
          <w:bCs/>
          <w:color w:val="000000"/>
          <w:spacing w:val="20"/>
          <w:kern w:val="0"/>
          <w:sz w:val="24"/>
          <w:szCs w:val="24"/>
        </w:rPr>
        <w:t>承办单位：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体育教育训练</w:t>
      </w:r>
      <w:r w:rsidR="00023A14"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二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系</w:t>
      </w:r>
      <w:r w:rsidR="00023A14"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举重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 xml:space="preserve">教研室 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二、比赛时间</w:t>
      </w:r>
    </w:p>
    <w:p w:rsidR="00DB7C55" w:rsidRPr="0019768D" w:rsidRDefault="00DB7C55" w:rsidP="0019768D">
      <w:pPr>
        <w:widowControl/>
        <w:tabs>
          <w:tab w:val="left" w:pos="645"/>
        </w:tabs>
        <w:spacing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男子组竞赛时间：</w:t>
      </w:r>
      <w:r w:rsidR="00833562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12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月</w:t>
      </w:r>
      <w:r w:rsidR="00833562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14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日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9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:0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0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—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12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: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0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0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；</w:t>
      </w:r>
    </w:p>
    <w:p w:rsidR="00DB7C55" w:rsidRPr="0019768D" w:rsidRDefault="00DB7C55" w:rsidP="0019768D">
      <w:pPr>
        <w:widowControl/>
        <w:tabs>
          <w:tab w:val="left" w:pos="645"/>
        </w:tabs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女子组竞赛时间：</w:t>
      </w:r>
      <w:r w:rsidR="00833562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12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月</w:t>
      </w:r>
      <w:r w:rsidR="00833562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14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日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 xml:space="preserve">14:00—18:00 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三、比赛地点</w:t>
      </w:r>
    </w:p>
    <w:p w:rsidR="00DB7C55" w:rsidRPr="0019768D" w:rsidRDefault="00DB7C55" w:rsidP="0019768D">
      <w:pPr>
        <w:widowControl/>
        <w:tabs>
          <w:tab w:val="left" w:pos="675"/>
        </w:tabs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成都体育学院竞技体校举重馆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四、参加单位</w:t>
      </w:r>
    </w:p>
    <w:p w:rsidR="00DB7C55" w:rsidRPr="0019768D" w:rsidRDefault="00DB7C55" w:rsidP="0019768D">
      <w:pPr>
        <w:widowControl/>
        <w:tabs>
          <w:tab w:val="left" w:pos="600"/>
        </w:tabs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成都体育学院各（院）系、竞技体校、研究生</w:t>
      </w:r>
      <w:r w:rsidR="0019768D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院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及在校全日制学生，身体健康、有一定举重基础者均可参加比赛。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五、竞赛项目</w:t>
      </w:r>
    </w:p>
    <w:p w:rsidR="00DB7C55" w:rsidRPr="0019768D" w:rsidRDefault="00DB7C55" w:rsidP="0019768D">
      <w:pPr>
        <w:widowControl/>
        <w:tabs>
          <w:tab w:val="left" w:pos="600"/>
        </w:tabs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1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、男子组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：55公斤级、61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、67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 xml:space="preserve">、73kg级、81kg级、81+kg级  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2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、女子组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： 45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级、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49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、55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、59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、64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 xml:space="preserve"> kg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级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、64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+kg级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Times New Roman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六、竞赛办法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  <w:t>1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、采用国际举联2018年制定的举重竞赛规则及级别；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  <w:t>2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、运动员如果试举成功，试举重量必须至少增加1公斤或1公斤的倍数；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3、运动员要求更改试举重量必须在规定时间的前30秒内提出；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  <w:t>4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、运动员报名后不能升降级比赛；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  <w:lastRenderedPageBreak/>
        <w:t>5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、运动员必须穿运动服装参加比赛；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Times New Roman" w:hint="eastAsia"/>
          <w:color w:val="000000"/>
          <w:spacing w:val="20"/>
          <w:kern w:val="24"/>
          <w:sz w:val="24"/>
          <w:szCs w:val="24"/>
        </w:rPr>
        <w:t>6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、进行抓举和挺举的比赛</w:t>
      </w:r>
      <w:r w:rsidRPr="0019768D">
        <w:rPr>
          <w:rFonts w:ascii="宋体" w:eastAsia="宋体" w:hAnsi="宋体" w:cs="Times New Roman"/>
          <w:color w:val="000000"/>
          <w:spacing w:val="20"/>
          <w:kern w:val="24"/>
          <w:sz w:val="24"/>
          <w:szCs w:val="24"/>
        </w:rPr>
        <w:t>,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计总成绩。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24"/>
          <w:sz w:val="24"/>
          <w:szCs w:val="24"/>
        </w:rPr>
        <w:t>七、录取名次和奖励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1、竞技体校队员只参加测验，不计名次;</w:t>
      </w:r>
      <w:r w:rsidR="00023A14"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大学本科，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研究生以个人名义；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2、按照总成绩（抓举+挺举）进行名次评定，各级别11名以上运动员参加决赛的，取前8名；有8至10名运动员参加决赛的，录取前6名；有5至7名运动员参加决赛的，录取前3名。参加人数不足以上要求则设为表演赛，不录取名次。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3、设“体育道德风尚奖”。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  <w:t>4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、取得各项目比赛</w:t>
      </w:r>
      <w:r w:rsidR="001320CC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前三名的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，将颁发成绩证书和</w:t>
      </w:r>
      <w:r w:rsidR="0019768D"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奖牌</w:t>
      </w:r>
      <w:r w:rsidR="001320CC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；其他名次者颁发成绩证书。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</w:pPr>
      <w:r w:rsidRPr="0019768D">
        <w:rPr>
          <w:rFonts w:ascii="宋体" w:eastAsia="宋体" w:hAnsi="宋体" w:cs="宋体"/>
          <w:color w:val="000000"/>
          <w:spacing w:val="20"/>
          <w:kern w:val="24"/>
          <w:sz w:val="24"/>
          <w:szCs w:val="24"/>
        </w:rPr>
        <w:t>5</w:t>
      </w:r>
      <w:r w:rsidRPr="0019768D">
        <w:rPr>
          <w:rFonts w:ascii="宋体" w:eastAsia="宋体" w:hAnsi="宋体" w:cs="宋体" w:hint="eastAsia"/>
          <w:color w:val="000000"/>
          <w:spacing w:val="20"/>
          <w:kern w:val="24"/>
          <w:sz w:val="24"/>
          <w:szCs w:val="24"/>
        </w:rPr>
        <w:t>、按照国家体育总局下发的《运动员技术等级标准》规定审批运动员技术等级；在运动员技术等级标准规定范围内的竞赛项目，该专项的运动训练专业学生将不得再申报该项目运动员技术等级。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八、报名时间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参赛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运动员于</w:t>
      </w:r>
      <w:r w:rsidRPr="0019768D"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  <w:t>201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9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年</w:t>
      </w:r>
      <w:r w:rsidR="003975F9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10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月</w:t>
      </w:r>
      <w:r w:rsidR="003975F9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10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日前报名。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九、报名地点及联系方式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5舍514寝室；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张敏 联系电话:13281280889；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徐诗琦 联系电话:13219022849。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十、体重称量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1、称量体重时间：</w:t>
      </w:r>
      <w:r w:rsidR="00833562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12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月</w:t>
      </w:r>
      <w:r w:rsidR="00833562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14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日上午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7:00</w:t>
      </w:r>
      <w:r w:rsidR="00023A14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点</w:t>
      </w: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；</w:t>
      </w:r>
    </w:p>
    <w:p w:rsidR="00DB7C55" w:rsidRPr="0019768D" w:rsidRDefault="00DB7C55" w:rsidP="0019768D">
      <w:pPr>
        <w:widowControl/>
        <w:spacing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Times New Roman" w:hint="eastAsia"/>
          <w:color w:val="000000"/>
          <w:spacing w:val="20"/>
          <w:kern w:val="0"/>
          <w:sz w:val="24"/>
          <w:szCs w:val="24"/>
        </w:rPr>
        <w:t>2、称量体重地点：竞技体校举重馆。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十一、裁判员及仲裁委员会</w:t>
      </w:r>
    </w:p>
    <w:p w:rsidR="00DB7C55" w:rsidRP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 xml:space="preserve">   裁判员以及仲裁委员由</w:t>
      </w:r>
      <w:r w:rsidR="00023A14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举重</w:t>
      </w: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教研室选派。</w:t>
      </w:r>
    </w:p>
    <w:p w:rsidR="0019768D" w:rsidRDefault="00DB7C55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lastRenderedPageBreak/>
        <w:t>十二、本规程的修改权、解释权属成都体育学院</w:t>
      </w:r>
      <w:r w:rsidR="00023A14"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举重</w:t>
      </w:r>
      <w:r w:rsidRPr="0019768D"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>教研室，未尽事宜，另行通知。</w:t>
      </w:r>
    </w:p>
    <w:p w:rsidR="00DB7C55" w:rsidRPr="0019768D" w:rsidRDefault="0019768D" w:rsidP="0019768D">
      <w:pPr>
        <w:widowControl/>
        <w:spacing w:line="500" w:lineRule="exact"/>
        <w:jc w:val="left"/>
        <w:rPr>
          <w:rFonts w:ascii="宋体" w:eastAsia="宋体" w:hAnsi="宋体" w:cs="宋体"/>
          <w:b/>
          <w:color w:val="000000"/>
          <w:spacing w:val="2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20"/>
          <w:kern w:val="0"/>
          <w:sz w:val="24"/>
          <w:szCs w:val="24"/>
        </w:rPr>
        <w:t xml:space="preserve">                             </w:t>
      </w:r>
      <w:r w:rsidR="00DB7C55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成都体育学院</w:t>
      </w:r>
      <w:r w:rsidR="00023A14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举重</w:t>
      </w:r>
      <w:r w:rsidR="00DB7C55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教研室</w:t>
      </w:r>
    </w:p>
    <w:p w:rsidR="00DB7C55" w:rsidRPr="0019768D" w:rsidRDefault="0019768D" w:rsidP="0019768D">
      <w:pPr>
        <w:widowControl/>
        <w:spacing w:line="500" w:lineRule="exact"/>
        <w:ind w:right="1280" w:firstLineChars="200" w:firstLine="560"/>
        <w:jc w:val="right"/>
        <w:rPr>
          <w:rFonts w:ascii="宋体" w:eastAsia="宋体" w:hAnsi="宋体" w:cs="宋体"/>
          <w:color w:val="000000"/>
          <w:spacing w:val="20"/>
          <w:kern w:val="0"/>
          <w:sz w:val="24"/>
          <w:szCs w:val="24"/>
        </w:rPr>
      </w:pPr>
      <w:r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 xml:space="preserve">                           </w:t>
      </w:r>
      <w:r w:rsidR="00DB7C55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2019.</w:t>
      </w:r>
      <w:r w:rsidR="00023A14" w:rsidRPr="0019768D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9.</w:t>
      </w:r>
      <w:r w:rsidR="00935938">
        <w:rPr>
          <w:rFonts w:ascii="宋体" w:eastAsia="宋体" w:hAnsi="宋体" w:cs="宋体" w:hint="eastAsia"/>
          <w:color w:val="000000"/>
          <w:spacing w:val="20"/>
          <w:kern w:val="0"/>
          <w:sz w:val="24"/>
          <w:szCs w:val="24"/>
        </w:rPr>
        <w:t>24</w:t>
      </w:r>
    </w:p>
    <w:p w:rsidR="00643793" w:rsidRDefault="00643793">
      <w:bookmarkStart w:id="0" w:name="_GoBack"/>
      <w:bookmarkEnd w:id="0"/>
    </w:p>
    <w:sectPr w:rsidR="00643793" w:rsidSect="004F3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347" w:rsidRDefault="00EE6347" w:rsidP="00DB7C55">
      <w:r>
        <w:separator/>
      </w:r>
    </w:p>
  </w:endnote>
  <w:endnote w:type="continuationSeparator" w:id="1">
    <w:p w:rsidR="00EE6347" w:rsidRDefault="00EE6347" w:rsidP="00DB7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347" w:rsidRDefault="00EE6347" w:rsidP="00DB7C55">
      <w:r>
        <w:separator/>
      </w:r>
    </w:p>
  </w:footnote>
  <w:footnote w:type="continuationSeparator" w:id="1">
    <w:p w:rsidR="00EE6347" w:rsidRDefault="00EE6347" w:rsidP="00DB7C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6934"/>
    <w:rsid w:val="00023A14"/>
    <w:rsid w:val="00086934"/>
    <w:rsid w:val="000F1C4F"/>
    <w:rsid w:val="001320CC"/>
    <w:rsid w:val="0019768D"/>
    <w:rsid w:val="001D4917"/>
    <w:rsid w:val="003975F9"/>
    <w:rsid w:val="00473A8F"/>
    <w:rsid w:val="004F3BA9"/>
    <w:rsid w:val="005473DE"/>
    <w:rsid w:val="00585162"/>
    <w:rsid w:val="005F32BA"/>
    <w:rsid w:val="00643793"/>
    <w:rsid w:val="0068317C"/>
    <w:rsid w:val="00747579"/>
    <w:rsid w:val="00833562"/>
    <w:rsid w:val="00935938"/>
    <w:rsid w:val="009A553B"/>
    <w:rsid w:val="009D0CEA"/>
    <w:rsid w:val="00A319D7"/>
    <w:rsid w:val="00B64560"/>
    <w:rsid w:val="00C66905"/>
    <w:rsid w:val="00DB7C55"/>
    <w:rsid w:val="00ED65A3"/>
    <w:rsid w:val="00EE6347"/>
    <w:rsid w:val="00F15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C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C5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76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7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C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C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10</cp:revision>
  <dcterms:created xsi:type="dcterms:W3CDTF">2019-09-11T06:27:00Z</dcterms:created>
  <dcterms:modified xsi:type="dcterms:W3CDTF">2019-09-24T07:37:00Z</dcterms:modified>
</cp:coreProperties>
</file>