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88F" w:rsidRPr="004B3800" w:rsidRDefault="004670E1">
      <w:pPr>
        <w:jc w:val="center"/>
        <w:rPr>
          <w:rFonts w:ascii="黑体" w:eastAsia="黑体" w:hAnsi="黑体"/>
          <w:b/>
          <w:sz w:val="56"/>
          <w:szCs w:val="52"/>
        </w:rPr>
      </w:pPr>
      <w:r w:rsidRPr="004B3800">
        <w:rPr>
          <w:rFonts w:ascii="黑体" w:eastAsia="黑体" w:hAnsi="黑体"/>
          <w:b/>
          <w:sz w:val="56"/>
          <w:szCs w:val="52"/>
        </w:rPr>
        <w:t>201</w:t>
      </w:r>
      <w:r w:rsidRPr="004B3800">
        <w:rPr>
          <w:rFonts w:ascii="黑体" w:eastAsia="黑体" w:hAnsi="黑体" w:hint="eastAsia"/>
          <w:b/>
          <w:sz w:val="56"/>
          <w:szCs w:val="52"/>
        </w:rPr>
        <w:t>9年成都体育学院运动会</w:t>
      </w:r>
    </w:p>
    <w:p w:rsidR="0096088F" w:rsidRPr="004B3800" w:rsidRDefault="004670E1">
      <w:pPr>
        <w:jc w:val="center"/>
        <w:rPr>
          <w:rFonts w:ascii="黑体" w:eastAsia="黑体" w:hAnsi="黑体"/>
          <w:b/>
          <w:sz w:val="56"/>
          <w:szCs w:val="52"/>
        </w:rPr>
      </w:pPr>
      <w:r w:rsidRPr="004B3800">
        <w:rPr>
          <w:rFonts w:ascii="黑体" w:eastAsia="黑体" w:hAnsi="黑体" w:hint="eastAsia"/>
          <w:b/>
          <w:sz w:val="56"/>
          <w:szCs w:val="52"/>
        </w:rPr>
        <w:t>武术散打比赛</w:t>
      </w:r>
    </w:p>
    <w:p w:rsidR="0096088F" w:rsidRDefault="0096088F">
      <w:pPr>
        <w:rPr>
          <w:rFonts w:ascii="楷体" w:eastAsia="楷体" w:hAnsi="楷体"/>
          <w:b/>
          <w:bCs/>
          <w:kern w:val="0"/>
          <w:sz w:val="44"/>
          <w:szCs w:val="40"/>
        </w:rPr>
      </w:pPr>
    </w:p>
    <w:p w:rsidR="0096088F" w:rsidRDefault="0096088F">
      <w:pPr>
        <w:rPr>
          <w:rFonts w:ascii="楷体" w:eastAsia="楷体" w:hAnsi="楷体"/>
          <w:b/>
          <w:bCs/>
          <w:kern w:val="0"/>
          <w:sz w:val="44"/>
          <w:szCs w:val="40"/>
        </w:rPr>
      </w:pPr>
    </w:p>
    <w:p w:rsidR="0096088F" w:rsidRDefault="004670E1">
      <w:pPr>
        <w:jc w:val="center"/>
        <w:rPr>
          <w:rFonts w:eastAsia="楷体_GB2312"/>
          <w:b/>
          <w:bCs/>
          <w:sz w:val="32"/>
          <w:szCs w:val="32"/>
        </w:rPr>
      </w:pPr>
      <w:r>
        <w:rPr>
          <w:rFonts w:hint="eastAsia"/>
          <w:b/>
          <w:bCs/>
          <w:noProof/>
          <w:kern w:val="0"/>
          <w:sz w:val="40"/>
          <w:szCs w:val="40"/>
        </w:rPr>
        <w:drawing>
          <wp:inline distT="0" distB="0" distL="0" distR="0">
            <wp:extent cx="3301365" cy="3255645"/>
            <wp:effectExtent l="0" t="0" r="0" b="0"/>
            <wp:docPr id="1026"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pic:nvPicPr>
                  <pic:blipFill>
                    <a:blip r:embed="rId8" cstate="print"/>
                    <a:srcRect/>
                    <a:stretch/>
                  </pic:blipFill>
                  <pic:spPr>
                    <a:xfrm>
                      <a:off x="0" y="0"/>
                      <a:ext cx="3301365" cy="3255645"/>
                    </a:xfrm>
                    <a:prstGeom prst="rect">
                      <a:avLst/>
                    </a:prstGeom>
                  </pic:spPr>
                </pic:pic>
              </a:graphicData>
            </a:graphic>
          </wp:inline>
        </w:drawing>
      </w:r>
    </w:p>
    <w:p w:rsidR="0096088F" w:rsidRDefault="0096088F">
      <w:pPr>
        <w:ind w:right="1326"/>
        <w:jc w:val="center"/>
        <w:rPr>
          <w:rFonts w:eastAsia="楷体_GB2312"/>
          <w:b/>
          <w:bCs/>
          <w:sz w:val="32"/>
          <w:szCs w:val="32"/>
        </w:rPr>
      </w:pPr>
    </w:p>
    <w:p w:rsidR="0096088F" w:rsidRDefault="0096088F">
      <w:pPr>
        <w:ind w:right="1326"/>
        <w:rPr>
          <w:rFonts w:eastAsia="楷体_GB2312"/>
          <w:b/>
          <w:bCs/>
          <w:sz w:val="32"/>
          <w:szCs w:val="32"/>
        </w:rPr>
      </w:pPr>
    </w:p>
    <w:p w:rsidR="0096088F" w:rsidRDefault="004670E1" w:rsidP="00330C33">
      <w:pPr>
        <w:spacing w:afterLines="100"/>
        <w:jc w:val="center"/>
        <w:rPr>
          <w:rFonts w:ascii="宋体" w:hAnsi="宋体"/>
          <w:b/>
          <w:sz w:val="72"/>
          <w:szCs w:val="130"/>
        </w:rPr>
      </w:pPr>
      <w:r>
        <w:rPr>
          <w:rFonts w:ascii="宋体" w:hAnsi="宋体" w:hint="eastAsia"/>
          <w:b/>
          <w:sz w:val="72"/>
          <w:szCs w:val="130"/>
        </w:rPr>
        <w:t xml:space="preserve"> 竞 赛 规 程</w:t>
      </w:r>
    </w:p>
    <w:p w:rsidR="0096088F" w:rsidRDefault="0096088F">
      <w:pPr>
        <w:jc w:val="center"/>
        <w:rPr>
          <w:rFonts w:ascii="宋体" w:hAnsi="宋体"/>
          <w:sz w:val="30"/>
          <w:szCs w:val="30"/>
        </w:rPr>
      </w:pPr>
    </w:p>
    <w:p w:rsidR="0096088F" w:rsidRDefault="004670E1">
      <w:pPr>
        <w:jc w:val="center"/>
        <w:rPr>
          <w:rFonts w:ascii="宋体" w:hAnsi="宋体"/>
          <w:sz w:val="30"/>
          <w:szCs w:val="30"/>
        </w:rPr>
      </w:pPr>
      <w:r>
        <w:rPr>
          <w:rFonts w:ascii="宋体" w:hAnsi="宋体" w:hint="eastAsia"/>
          <w:sz w:val="30"/>
          <w:szCs w:val="30"/>
        </w:rPr>
        <w:t>比赛日期：2019年</w:t>
      </w:r>
      <w:r w:rsidR="00297989">
        <w:rPr>
          <w:rFonts w:ascii="宋体" w:hAnsi="宋体" w:hint="eastAsia"/>
          <w:sz w:val="30"/>
          <w:szCs w:val="30"/>
        </w:rPr>
        <w:t>11</w:t>
      </w:r>
      <w:r>
        <w:rPr>
          <w:rFonts w:ascii="宋体" w:hAnsi="宋体" w:hint="eastAsia"/>
          <w:sz w:val="30"/>
          <w:szCs w:val="30"/>
        </w:rPr>
        <w:t>月</w:t>
      </w:r>
      <w:r w:rsidR="0024249F">
        <w:rPr>
          <w:rFonts w:ascii="宋体" w:hAnsi="宋体" w:hint="eastAsia"/>
          <w:sz w:val="30"/>
          <w:szCs w:val="30"/>
        </w:rPr>
        <w:t>9</w:t>
      </w:r>
      <w:r>
        <w:rPr>
          <w:rFonts w:ascii="宋体" w:hAnsi="宋体" w:hint="eastAsia"/>
          <w:sz w:val="30"/>
          <w:szCs w:val="30"/>
        </w:rPr>
        <w:t>日—</w:t>
      </w:r>
      <w:r w:rsidR="00297989">
        <w:rPr>
          <w:rFonts w:ascii="宋体" w:hAnsi="宋体" w:hint="eastAsia"/>
          <w:sz w:val="30"/>
          <w:szCs w:val="30"/>
        </w:rPr>
        <w:t>11</w:t>
      </w:r>
      <w:r>
        <w:rPr>
          <w:rFonts w:ascii="宋体" w:hAnsi="宋体" w:hint="eastAsia"/>
          <w:sz w:val="30"/>
          <w:szCs w:val="30"/>
        </w:rPr>
        <w:t>月</w:t>
      </w:r>
      <w:r w:rsidR="0024249F">
        <w:rPr>
          <w:rFonts w:ascii="宋体" w:hAnsi="宋体" w:hint="eastAsia"/>
          <w:sz w:val="30"/>
          <w:szCs w:val="30"/>
        </w:rPr>
        <w:t>10</w:t>
      </w:r>
      <w:r>
        <w:rPr>
          <w:rFonts w:ascii="宋体" w:hAnsi="宋体" w:hint="eastAsia"/>
          <w:sz w:val="30"/>
          <w:szCs w:val="30"/>
        </w:rPr>
        <w:t>日</w:t>
      </w:r>
    </w:p>
    <w:p w:rsidR="0096088F" w:rsidRDefault="004670E1">
      <w:pPr>
        <w:jc w:val="center"/>
        <w:rPr>
          <w:rFonts w:ascii="楷体" w:eastAsia="楷体" w:hAnsi="楷体"/>
          <w:b/>
          <w:bCs/>
          <w:kern w:val="0"/>
          <w:sz w:val="30"/>
          <w:szCs w:val="30"/>
        </w:rPr>
      </w:pPr>
      <w:r>
        <w:rPr>
          <w:rFonts w:ascii="宋体" w:hAnsi="宋体" w:hint="eastAsia"/>
          <w:sz w:val="30"/>
          <w:szCs w:val="30"/>
        </w:rPr>
        <w:t xml:space="preserve">    </w:t>
      </w:r>
      <w:r w:rsidR="00297989">
        <w:rPr>
          <w:rFonts w:ascii="宋体" w:hAnsi="宋体" w:hint="eastAsia"/>
          <w:sz w:val="30"/>
          <w:szCs w:val="30"/>
        </w:rPr>
        <w:t xml:space="preserve"> </w:t>
      </w:r>
      <w:r>
        <w:rPr>
          <w:rFonts w:ascii="宋体" w:hAnsi="宋体" w:hint="eastAsia"/>
          <w:sz w:val="30"/>
          <w:szCs w:val="30"/>
        </w:rPr>
        <w:t>比赛地点：成都体育学院散打馆（篮球馆四楼）</w:t>
      </w:r>
    </w:p>
    <w:p w:rsidR="0096088F" w:rsidRDefault="0096088F" w:rsidP="00330C33">
      <w:pPr>
        <w:spacing w:afterLines="100"/>
        <w:rPr>
          <w:rFonts w:ascii="宋体" w:hAnsi="宋体"/>
          <w:b/>
          <w:sz w:val="72"/>
          <w:szCs w:val="130"/>
        </w:rPr>
      </w:pPr>
    </w:p>
    <w:p w:rsidR="0096088F" w:rsidRDefault="0096088F">
      <w:pPr>
        <w:widowControl/>
        <w:jc w:val="center"/>
        <w:rPr>
          <w:rFonts w:ascii="黑体" w:eastAsia="黑体" w:hAnsi="黑体" w:cs="黑体"/>
          <w:bCs/>
          <w:kern w:val="0"/>
          <w:sz w:val="48"/>
          <w:szCs w:val="48"/>
        </w:rPr>
        <w:sectPr w:rsidR="0096088F">
          <w:pgSz w:w="11906" w:h="16838"/>
          <w:pgMar w:top="1440" w:right="1800" w:bottom="1440" w:left="1800" w:header="851" w:footer="992" w:gutter="0"/>
          <w:cols w:space="425"/>
          <w:docGrid w:type="lines" w:linePitch="312"/>
        </w:sectPr>
      </w:pPr>
    </w:p>
    <w:p w:rsidR="0096088F" w:rsidRDefault="004670E1">
      <w:pPr>
        <w:spacing w:line="700" w:lineRule="exact"/>
        <w:jc w:val="center"/>
        <w:rPr>
          <w:rFonts w:ascii="黑体" w:eastAsia="黑体" w:hAnsi="黑体" w:cs="黑体"/>
          <w:sz w:val="44"/>
          <w:szCs w:val="44"/>
        </w:rPr>
      </w:pPr>
      <w:r>
        <w:rPr>
          <w:rFonts w:ascii="黑体" w:eastAsia="黑体" w:hAnsi="黑体" w:cs="黑体" w:hint="eastAsia"/>
          <w:sz w:val="44"/>
          <w:szCs w:val="44"/>
        </w:rPr>
        <w:lastRenderedPageBreak/>
        <w:t>2019年成都体育学院运动会武术散打比赛</w:t>
      </w:r>
    </w:p>
    <w:p w:rsidR="0096088F" w:rsidRDefault="004670E1">
      <w:pPr>
        <w:spacing w:line="700" w:lineRule="exact"/>
        <w:jc w:val="center"/>
        <w:rPr>
          <w:rFonts w:ascii="黑体" w:eastAsia="黑体" w:hAnsi="黑体" w:cs="黑体"/>
          <w:sz w:val="44"/>
          <w:szCs w:val="44"/>
        </w:rPr>
      </w:pPr>
      <w:r>
        <w:rPr>
          <w:rFonts w:ascii="黑体" w:eastAsia="黑体" w:hAnsi="黑体" w:cs="黑体" w:hint="eastAsia"/>
          <w:sz w:val="44"/>
          <w:szCs w:val="44"/>
        </w:rPr>
        <w:t>竞 赛 规 程</w:t>
      </w:r>
    </w:p>
    <w:p w:rsidR="0096088F" w:rsidRDefault="0096088F">
      <w:pPr>
        <w:widowControl/>
        <w:spacing w:line="500" w:lineRule="exact"/>
        <w:jc w:val="center"/>
        <w:rPr>
          <w:rFonts w:ascii="宋体" w:hAnsi="宋体"/>
          <w:bCs/>
          <w:kern w:val="0"/>
          <w:sz w:val="24"/>
        </w:rPr>
      </w:pPr>
    </w:p>
    <w:p w:rsidR="001F3444" w:rsidRDefault="004670E1" w:rsidP="001F3444">
      <w:pPr>
        <w:widowControl/>
        <w:tabs>
          <w:tab w:val="left" w:pos="1440"/>
        </w:tabs>
        <w:spacing w:line="500" w:lineRule="exact"/>
        <w:rPr>
          <w:rFonts w:ascii="宋体" w:hAnsi="宋体"/>
          <w:sz w:val="24"/>
        </w:rPr>
      </w:pPr>
      <w:r>
        <w:rPr>
          <w:rFonts w:ascii="宋体" w:hAnsi="宋体" w:hint="eastAsia"/>
          <w:sz w:val="24"/>
        </w:rPr>
        <w:t>一、</w:t>
      </w:r>
      <w:r w:rsidR="001F3444">
        <w:rPr>
          <w:rFonts w:ascii="宋体" w:hAnsi="宋体" w:hint="eastAsia"/>
          <w:kern w:val="0"/>
          <w:sz w:val="24"/>
        </w:rPr>
        <w:t>竞</w:t>
      </w:r>
      <w:r w:rsidR="001F3444">
        <w:rPr>
          <w:rFonts w:ascii="宋体" w:hAnsi="宋体" w:hint="eastAsia"/>
          <w:sz w:val="24"/>
        </w:rPr>
        <w:t>赛目的、任务：</w:t>
      </w:r>
    </w:p>
    <w:p w:rsidR="001F3444" w:rsidRDefault="001F3444" w:rsidP="001F3444">
      <w:pPr>
        <w:widowControl/>
        <w:spacing w:line="500" w:lineRule="exact"/>
        <w:ind w:firstLineChars="200" w:firstLine="480"/>
        <w:rPr>
          <w:rFonts w:ascii="宋体" w:hAnsi="宋体"/>
          <w:sz w:val="24"/>
        </w:rPr>
      </w:pPr>
      <w:r>
        <w:rPr>
          <w:rFonts w:ascii="宋体" w:hAnsi="宋体" w:hint="eastAsia"/>
          <w:sz w:val="24"/>
        </w:rPr>
        <w:t>为推广武术散打运动，检验我校武术散打教学、训练质量、促进武术散打技术水平，培养学生武术散打裁判的工作能力，特举办2019年成都体育学院运动会武术散打比赛。</w:t>
      </w:r>
    </w:p>
    <w:p w:rsidR="0096088F" w:rsidRDefault="004670E1">
      <w:pPr>
        <w:spacing w:line="500" w:lineRule="exact"/>
        <w:rPr>
          <w:rFonts w:ascii="宋体" w:hAnsi="宋体"/>
          <w:sz w:val="24"/>
        </w:rPr>
      </w:pPr>
      <w:r>
        <w:rPr>
          <w:rFonts w:ascii="宋体" w:hAnsi="宋体" w:hint="eastAsia"/>
          <w:sz w:val="24"/>
        </w:rPr>
        <w:t>二、</w:t>
      </w:r>
      <w:r w:rsidR="001F3444">
        <w:rPr>
          <w:rFonts w:ascii="宋体" w:hAnsi="宋体" w:hint="eastAsia"/>
          <w:sz w:val="24"/>
        </w:rPr>
        <w:t>主办单位：成都体育学院</w:t>
      </w:r>
    </w:p>
    <w:p w:rsidR="001F3444" w:rsidRDefault="004670E1" w:rsidP="001F3444">
      <w:pPr>
        <w:spacing w:line="500" w:lineRule="exact"/>
        <w:rPr>
          <w:rFonts w:ascii="宋体" w:hAnsi="宋体"/>
          <w:sz w:val="24"/>
        </w:rPr>
      </w:pPr>
      <w:r>
        <w:rPr>
          <w:rFonts w:ascii="宋体" w:hAnsi="宋体" w:hint="eastAsia"/>
          <w:kern w:val="0"/>
          <w:sz w:val="24"/>
        </w:rPr>
        <w:t>三、</w:t>
      </w:r>
      <w:r w:rsidR="001F3444">
        <w:rPr>
          <w:rFonts w:ascii="宋体" w:hAnsi="宋体" w:hint="eastAsia"/>
          <w:sz w:val="24"/>
        </w:rPr>
        <w:t>承办单位：成都体育学院武术学院搏击系</w:t>
      </w:r>
    </w:p>
    <w:p w:rsidR="0096088F" w:rsidRDefault="004670E1" w:rsidP="001F3444">
      <w:pPr>
        <w:widowControl/>
        <w:tabs>
          <w:tab w:val="left" w:pos="1440"/>
        </w:tabs>
        <w:spacing w:line="500" w:lineRule="exact"/>
        <w:rPr>
          <w:rFonts w:ascii="宋体" w:hAnsi="宋体"/>
          <w:sz w:val="24"/>
        </w:rPr>
      </w:pPr>
      <w:r>
        <w:rPr>
          <w:rFonts w:ascii="宋体" w:hAnsi="宋体" w:hint="eastAsia"/>
          <w:sz w:val="24"/>
        </w:rPr>
        <w:t>四、竞赛时间和地点</w:t>
      </w:r>
    </w:p>
    <w:p w:rsidR="0096088F" w:rsidRDefault="004670E1">
      <w:pPr>
        <w:widowControl/>
        <w:spacing w:line="500" w:lineRule="exact"/>
        <w:ind w:firstLineChars="200" w:firstLine="480"/>
        <w:rPr>
          <w:rFonts w:ascii="宋体" w:hAnsi="宋体"/>
          <w:sz w:val="24"/>
        </w:rPr>
      </w:pPr>
      <w:r>
        <w:rPr>
          <w:rFonts w:ascii="宋体" w:hAnsi="宋体" w:hint="eastAsia"/>
          <w:sz w:val="24"/>
        </w:rPr>
        <w:t>竞赛时间：2019年</w:t>
      </w:r>
      <w:r w:rsidR="00297989">
        <w:rPr>
          <w:rFonts w:ascii="宋体" w:hAnsi="宋体" w:hint="eastAsia"/>
          <w:sz w:val="24"/>
        </w:rPr>
        <w:t>11</w:t>
      </w:r>
      <w:r>
        <w:rPr>
          <w:rFonts w:ascii="宋体" w:hAnsi="宋体" w:hint="eastAsia"/>
          <w:sz w:val="24"/>
        </w:rPr>
        <w:t>月</w:t>
      </w:r>
      <w:r w:rsidR="0024249F">
        <w:rPr>
          <w:rFonts w:ascii="宋体" w:hAnsi="宋体" w:hint="eastAsia"/>
          <w:sz w:val="24"/>
        </w:rPr>
        <w:t>9</w:t>
      </w:r>
      <w:r>
        <w:rPr>
          <w:rFonts w:ascii="宋体" w:hAnsi="宋体" w:hint="eastAsia"/>
          <w:sz w:val="24"/>
        </w:rPr>
        <w:t>日至</w:t>
      </w:r>
      <w:r w:rsidR="0024249F">
        <w:rPr>
          <w:rFonts w:ascii="宋体" w:hAnsi="宋体" w:hint="eastAsia"/>
          <w:sz w:val="24"/>
        </w:rPr>
        <w:t>10</w:t>
      </w:r>
      <w:r>
        <w:rPr>
          <w:rFonts w:ascii="宋体" w:hAnsi="宋体" w:hint="eastAsia"/>
          <w:sz w:val="24"/>
        </w:rPr>
        <w:t>日</w:t>
      </w:r>
    </w:p>
    <w:p w:rsidR="0096088F" w:rsidRDefault="004670E1">
      <w:pPr>
        <w:widowControl/>
        <w:spacing w:line="500" w:lineRule="exact"/>
        <w:ind w:firstLineChars="200" w:firstLine="480"/>
        <w:rPr>
          <w:rFonts w:ascii="宋体" w:hAnsi="宋体"/>
          <w:sz w:val="24"/>
        </w:rPr>
      </w:pPr>
      <w:r>
        <w:rPr>
          <w:rFonts w:ascii="宋体" w:hAnsi="宋体" w:hint="eastAsia"/>
          <w:sz w:val="24"/>
        </w:rPr>
        <w:t>竞赛地点：成都体育学院散打馆（篮球馆四楼）</w:t>
      </w:r>
    </w:p>
    <w:p w:rsidR="0096088F" w:rsidRDefault="004670E1">
      <w:pPr>
        <w:widowControl/>
        <w:numPr>
          <w:ilvl w:val="0"/>
          <w:numId w:val="1"/>
        </w:numPr>
        <w:spacing w:line="500" w:lineRule="exact"/>
        <w:rPr>
          <w:rFonts w:ascii="宋体" w:hAnsi="宋体"/>
          <w:sz w:val="24"/>
        </w:rPr>
      </w:pPr>
      <w:r>
        <w:rPr>
          <w:rFonts w:ascii="宋体" w:hAnsi="宋体" w:hint="eastAsia"/>
          <w:sz w:val="24"/>
        </w:rPr>
        <w:t>参赛单位</w:t>
      </w:r>
    </w:p>
    <w:p w:rsidR="0096088F" w:rsidRDefault="004670E1">
      <w:pPr>
        <w:widowControl/>
        <w:spacing w:line="500" w:lineRule="exact"/>
        <w:ind w:firstLineChars="200" w:firstLine="480"/>
        <w:rPr>
          <w:rFonts w:ascii="宋体" w:hAnsi="宋体"/>
          <w:sz w:val="24"/>
        </w:rPr>
      </w:pPr>
      <w:r>
        <w:rPr>
          <w:rFonts w:ascii="宋体" w:hAnsi="宋体" w:hint="eastAsia"/>
          <w:sz w:val="24"/>
        </w:rPr>
        <w:t>1.甲组：武术学院（武术套路、武术体教散打专项），体育教育训练一系、体育教育训练二系、体育教育训练三系，休闲体育系，艺术学院，</w:t>
      </w:r>
      <w:r w:rsidR="00A80A8E">
        <w:rPr>
          <w:rFonts w:ascii="宋体" w:hAnsi="宋体" w:hint="eastAsia"/>
          <w:sz w:val="24"/>
        </w:rPr>
        <w:t>体操学院，</w:t>
      </w:r>
      <w:r>
        <w:rPr>
          <w:rFonts w:ascii="宋体" w:hAnsi="宋体" w:hint="eastAsia"/>
          <w:sz w:val="24"/>
        </w:rPr>
        <w:t>经济管理系，运动医学与健康学院，外国语学院，新闻与传播学院，足球运动学院, 历史文化系、研究生院（未获得散打国家二级运动员）。</w:t>
      </w:r>
    </w:p>
    <w:p w:rsidR="0096088F" w:rsidRDefault="004670E1">
      <w:pPr>
        <w:pStyle w:val="a3"/>
        <w:spacing w:line="500" w:lineRule="exact"/>
        <w:ind w:firstLineChars="200" w:firstLine="480"/>
        <w:jc w:val="both"/>
        <w:rPr>
          <w:rFonts w:ascii="宋体" w:hAnsi="宋体"/>
          <w:sz w:val="24"/>
          <w:szCs w:val="24"/>
        </w:rPr>
      </w:pPr>
      <w:r>
        <w:rPr>
          <w:rFonts w:ascii="宋体" w:hAnsi="宋体" w:hint="eastAsia"/>
          <w:sz w:val="24"/>
          <w:szCs w:val="24"/>
        </w:rPr>
        <w:t>2.乙组：武术学院散打专项，竞技体校、</w:t>
      </w:r>
      <w:bookmarkStart w:id="0" w:name="_GoBack"/>
      <w:bookmarkEnd w:id="0"/>
      <w:r>
        <w:rPr>
          <w:rFonts w:ascii="宋体" w:hAnsi="宋体" w:hint="eastAsia"/>
          <w:sz w:val="24"/>
          <w:szCs w:val="24"/>
        </w:rPr>
        <w:t>研究生院（已获得散打国家二级运动员）。</w:t>
      </w:r>
    </w:p>
    <w:p w:rsidR="0096088F" w:rsidRDefault="004670E1">
      <w:pPr>
        <w:widowControl/>
        <w:tabs>
          <w:tab w:val="left" w:pos="1440"/>
        </w:tabs>
        <w:spacing w:line="500" w:lineRule="exact"/>
        <w:rPr>
          <w:rFonts w:ascii="宋体" w:hAnsi="宋体"/>
          <w:sz w:val="24"/>
        </w:rPr>
      </w:pPr>
      <w:r>
        <w:rPr>
          <w:rFonts w:ascii="宋体" w:hAnsi="宋体" w:hint="eastAsia"/>
          <w:sz w:val="24"/>
        </w:rPr>
        <w:t>六、竞赛项目</w:t>
      </w:r>
    </w:p>
    <w:p w:rsidR="0096088F" w:rsidRDefault="004670E1">
      <w:pPr>
        <w:widowControl/>
        <w:tabs>
          <w:tab w:val="left" w:pos="1440"/>
        </w:tabs>
        <w:spacing w:line="500" w:lineRule="exact"/>
        <w:ind w:leftChars="200" w:left="1620" w:hangingChars="500" w:hanging="1200"/>
        <w:jc w:val="left"/>
        <w:rPr>
          <w:rFonts w:ascii="宋体" w:hAnsi="宋体"/>
          <w:sz w:val="24"/>
        </w:rPr>
      </w:pPr>
      <w:r>
        <w:rPr>
          <w:rFonts w:ascii="宋体" w:hAnsi="宋体" w:hint="eastAsia"/>
          <w:sz w:val="24"/>
        </w:rPr>
        <w:t>男子甲组：48公斤级、52公斤级、56公斤级、60公斤级、65公斤级、70公斤级、75公斤、80公斤级、80公斤以上级。</w:t>
      </w:r>
    </w:p>
    <w:p w:rsidR="0096088F" w:rsidRDefault="004670E1">
      <w:pPr>
        <w:spacing w:line="500" w:lineRule="exact"/>
        <w:ind w:leftChars="200" w:left="1620" w:hangingChars="500" w:hanging="1200"/>
        <w:jc w:val="left"/>
        <w:rPr>
          <w:rFonts w:ascii="宋体" w:hAnsi="宋体"/>
          <w:color w:val="000000"/>
          <w:sz w:val="24"/>
        </w:rPr>
      </w:pPr>
      <w:r>
        <w:rPr>
          <w:rFonts w:ascii="宋体" w:hAnsi="宋体" w:hint="eastAsia"/>
          <w:sz w:val="24"/>
        </w:rPr>
        <w:t>男子乙组：48公斤级、52公斤级、56公斤级、60公斤级、65公斤级、70公斤级、75公斤、80公斤级、80公斤以上级。</w:t>
      </w:r>
    </w:p>
    <w:p w:rsidR="0096088F" w:rsidRDefault="004670E1">
      <w:pPr>
        <w:widowControl/>
        <w:spacing w:line="500" w:lineRule="exact"/>
        <w:ind w:leftChars="200" w:left="1620" w:hangingChars="500" w:hanging="1200"/>
        <w:rPr>
          <w:rFonts w:ascii="宋体" w:hAnsi="宋体"/>
          <w:sz w:val="24"/>
        </w:rPr>
      </w:pPr>
      <w:r>
        <w:rPr>
          <w:rFonts w:ascii="宋体" w:hAnsi="宋体" w:hint="eastAsia"/>
          <w:sz w:val="24"/>
        </w:rPr>
        <w:t>女子甲组：48公斤级、52公斤级、56公斤级、60公斤级、65公斤级、70公斤级、75公斤、80公斤级、80公斤以上级。</w:t>
      </w:r>
    </w:p>
    <w:p w:rsidR="0096088F" w:rsidRDefault="004670E1">
      <w:pPr>
        <w:widowControl/>
        <w:spacing w:line="500" w:lineRule="exact"/>
        <w:ind w:leftChars="200" w:left="1620" w:hangingChars="500" w:hanging="1200"/>
        <w:rPr>
          <w:rFonts w:ascii="宋体" w:hAnsi="宋体"/>
          <w:sz w:val="24"/>
        </w:rPr>
      </w:pPr>
      <w:r>
        <w:rPr>
          <w:rFonts w:ascii="宋体" w:hAnsi="宋体" w:hint="eastAsia"/>
          <w:sz w:val="24"/>
        </w:rPr>
        <w:lastRenderedPageBreak/>
        <w:t>女子乙组：48公斤级、52公斤级、56公斤级、60公斤级、65公斤级、70公斤级、75公斤、80公斤级、80公斤以上级。</w:t>
      </w:r>
    </w:p>
    <w:p w:rsidR="0096088F" w:rsidRDefault="004670E1">
      <w:pPr>
        <w:pStyle w:val="a4"/>
        <w:spacing w:after="0" w:line="500" w:lineRule="exact"/>
        <w:ind w:left="0" w:firstLine="0"/>
        <w:rPr>
          <w:rFonts w:ascii="宋体" w:hAnsi="宋体"/>
          <w:color w:val="auto"/>
          <w:kern w:val="2"/>
          <w:sz w:val="24"/>
          <w:szCs w:val="24"/>
        </w:rPr>
      </w:pPr>
      <w:r>
        <w:rPr>
          <w:rFonts w:ascii="宋体" w:hAnsi="宋体" w:hint="eastAsia"/>
          <w:color w:val="auto"/>
          <w:kern w:val="2"/>
          <w:sz w:val="24"/>
          <w:szCs w:val="24"/>
        </w:rPr>
        <w:t>七、参赛资格</w:t>
      </w:r>
    </w:p>
    <w:p w:rsidR="0096088F" w:rsidRDefault="004670E1">
      <w:pPr>
        <w:widowControl/>
        <w:spacing w:line="500" w:lineRule="exact"/>
        <w:ind w:firstLineChars="200" w:firstLine="480"/>
        <w:rPr>
          <w:rFonts w:ascii="宋体" w:hAnsi="宋体"/>
          <w:sz w:val="24"/>
        </w:rPr>
      </w:pPr>
      <w:r>
        <w:rPr>
          <w:rFonts w:ascii="宋体" w:hAnsi="宋体" w:hint="eastAsia"/>
          <w:sz w:val="24"/>
        </w:rPr>
        <w:t>1、凡我校在籍学生，均可报名参加。</w:t>
      </w:r>
    </w:p>
    <w:p w:rsidR="0096088F" w:rsidRDefault="004670E1">
      <w:pPr>
        <w:widowControl/>
        <w:spacing w:line="500" w:lineRule="exact"/>
        <w:ind w:firstLineChars="200" w:firstLine="480"/>
        <w:rPr>
          <w:rFonts w:ascii="宋体" w:hAnsi="宋体"/>
          <w:sz w:val="24"/>
        </w:rPr>
      </w:pPr>
      <w:r>
        <w:rPr>
          <w:rFonts w:ascii="宋体" w:hAnsi="宋体" w:hint="eastAsia"/>
          <w:sz w:val="24"/>
        </w:rPr>
        <w:t>2、一经审查不符合报名资格者作无故弃权论。</w:t>
      </w:r>
    </w:p>
    <w:p w:rsidR="0096088F" w:rsidRDefault="004670E1">
      <w:pPr>
        <w:widowControl/>
        <w:spacing w:line="500" w:lineRule="exact"/>
        <w:ind w:firstLineChars="200" w:firstLine="480"/>
        <w:rPr>
          <w:rFonts w:ascii="宋体" w:hAnsi="宋体"/>
          <w:sz w:val="24"/>
        </w:rPr>
      </w:pPr>
      <w:r>
        <w:rPr>
          <w:rFonts w:ascii="宋体" w:hAnsi="宋体" w:hint="eastAsia"/>
          <w:sz w:val="24"/>
        </w:rPr>
        <w:t>3</w:t>
      </w:r>
      <w:r w:rsidR="001F3444">
        <w:rPr>
          <w:rFonts w:ascii="宋体" w:hAnsi="宋体" w:hint="eastAsia"/>
          <w:sz w:val="24"/>
        </w:rPr>
        <w:t>、凡报名参赛运动员均需提供医疗保险证明</w:t>
      </w:r>
      <w:r>
        <w:rPr>
          <w:rFonts w:ascii="宋体" w:hAnsi="宋体" w:hint="eastAsia"/>
          <w:sz w:val="24"/>
        </w:rPr>
        <w:t>，否则不得参加比赛。</w:t>
      </w:r>
    </w:p>
    <w:p w:rsidR="0096088F" w:rsidRDefault="004670E1">
      <w:pPr>
        <w:widowControl/>
        <w:tabs>
          <w:tab w:val="left" w:pos="1440"/>
        </w:tabs>
        <w:spacing w:line="500" w:lineRule="exact"/>
        <w:rPr>
          <w:rFonts w:ascii="宋体" w:hAnsi="宋体"/>
          <w:sz w:val="24"/>
        </w:rPr>
      </w:pPr>
      <w:r>
        <w:rPr>
          <w:rFonts w:ascii="宋体" w:hAnsi="宋体" w:hint="eastAsia"/>
          <w:sz w:val="24"/>
        </w:rPr>
        <w:t>八、参赛办法</w:t>
      </w:r>
    </w:p>
    <w:p w:rsidR="0096088F" w:rsidRDefault="004670E1">
      <w:pPr>
        <w:pStyle w:val="a3"/>
        <w:spacing w:line="500" w:lineRule="exact"/>
        <w:ind w:firstLineChars="200" w:firstLine="480"/>
        <w:jc w:val="both"/>
        <w:rPr>
          <w:rFonts w:ascii="宋体" w:hAnsi="宋体"/>
          <w:color w:val="000000"/>
          <w:sz w:val="24"/>
          <w:szCs w:val="24"/>
        </w:rPr>
      </w:pPr>
      <w:r>
        <w:rPr>
          <w:rFonts w:ascii="宋体" w:hAnsi="宋体" w:hint="eastAsia"/>
          <w:color w:val="000000"/>
          <w:sz w:val="24"/>
          <w:szCs w:val="24"/>
        </w:rPr>
        <w:t>1、武术学院武术与民族传统体育专业以及体育教育专业各年级以班级为单位，其他院系以院系为单位报名。各单位需配备领队或教练一名。</w:t>
      </w:r>
    </w:p>
    <w:p w:rsidR="0096088F" w:rsidRDefault="004670E1">
      <w:pPr>
        <w:pStyle w:val="a3"/>
        <w:tabs>
          <w:tab w:val="left" w:pos="1260"/>
          <w:tab w:val="left" w:pos="1860"/>
        </w:tabs>
        <w:spacing w:line="500" w:lineRule="exact"/>
        <w:ind w:firstLineChars="200" w:firstLine="480"/>
        <w:jc w:val="both"/>
        <w:rPr>
          <w:rFonts w:ascii="宋体" w:hAnsi="宋体"/>
          <w:sz w:val="24"/>
          <w:szCs w:val="24"/>
        </w:rPr>
      </w:pPr>
      <w:r>
        <w:rPr>
          <w:rFonts w:ascii="宋体" w:hAnsi="宋体" w:hint="eastAsia"/>
          <w:sz w:val="24"/>
          <w:szCs w:val="24"/>
        </w:rPr>
        <w:t>2、对在比赛期间，凡无故弃权或弄虚作假，不遵守纪律，打架骂人者，按学</w:t>
      </w:r>
      <w:r w:rsidR="001F3444">
        <w:rPr>
          <w:rFonts w:ascii="宋体" w:hAnsi="宋体" w:hint="eastAsia"/>
          <w:sz w:val="24"/>
          <w:szCs w:val="24"/>
        </w:rPr>
        <w:t>校</w:t>
      </w:r>
      <w:r>
        <w:rPr>
          <w:rFonts w:ascii="宋体" w:hAnsi="宋体" w:hint="eastAsia"/>
          <w:sz w:val="24"/>
          <w:szCs w:val="24"/>
        </w:rPr>
        <w:t>有关规定处理。</w:t>
      </w:r>
    </w:p>
    <w:p w:rsidR="0096088F" w:rsidRDefault="004670E1">
      <w:pPr>
        <w:widowControl/>
        <w:tabs>
          <w:tab w:val="left" w:pos="1440"/>
        </w:tabs>
        <w:spacing w:line="500" w:lineRule="exact"/>
        <w:rPr>
          <w:rFonts w:ascii="宋体" w:hAnsi="宋体"/>
          <w:sz w:val="24"/>
        </w:rPr>
      </w:pPr>
      <w:r>
        <w:rPr>
          <w:rFonts w:ascii="宋体" w:hAnsi="宋体" w:hint="eastAsia"/>
          <w:sz w:val="24"/>
        </w:rPr>
        <w:t>九、竞赛办法</w:t>
      </w:r>
    </w:p>
    <w:p w:rsidR="0096088F" w:rsidRDefault="004670E1">
      <w:pPr>
        <w:widowControl/>
        <w:tabs>
          <w:tab w:val="left" w:pos="1860"/>
        </w:tabs>
        <w:spacing w:line="500" w:lineRule="exact"/>
        <w:ind w:firstLineChars="200" w:firstLine="480"/>
        <w:rPr>
          <w:rFonts w:ascii="宋体" w:hAnsi="宋体"/>
          <w:sz w:val="24"/>
        </w:rPr>
      </w:pPr>
      <w:r>
        <w:rPr>
          <w:rFonts w:ascii="宋体" w:hAnsi="宋体" w:hint="eastAsia"/>
          <w:sz w:val="24"/>
        </w:rPr>
        <w:t>1、本次比赛为武术</w:t>
      </w:r>
      <w:r>
        <w:rPr>
          <w:rFonts w:ascii="宋体" w:hAnsi="宋体" w:hint="eastAsia"/>
          <w:color w:val="000000"/>
          <w:sz w:val="24"/>
        </w:rPr>
        <w:t>散打个</w:t>
      </w:r>
      <w:r>
        <w:rPr>
          <w:rFonts w:ascii="宋体" w:hAnsi="宋体" w:hint="eastAsia"/>
          <w:sz w:val="24"/>
        </w:rPr>
        <w:t>人赛。</w:t>
      </w:r>
    </w:p>
    <w:p w:rsidR="0096088F" w:rsidRDefault="004670E1">
      <w:pPr>
        <w:widowControl/>
        <w:tabs>
          <w:tab w:val="left" w:pos="1860"/>
        </w:tabs>
        <w:spacing w:line="500" w:lineRule="exact"/>
        <w:ind w:firstLineChars="200" w:firstLine="480"/>
        <w:rPr>
          <w:rFonts w:ascii="宋体" w:hAnsi="宋体"/>
          <w:sz w:val="24"/>
        </w:rPr>
      </w:pPr>
      <w:r>
        <w:rPr>
          <w:rFonts w:ascii="宋体" w:hAnsi="宋体" w:hint="eastAsia"/>
          <w:sz w:val="24"/>
        </w:rPr>
        <w:t>2、本次比赛采用单败淘汰制。</w:t>
      </w:r>
    </w:p>
    <w:p w:rsidR="0096088F" w:rsidRDefault="004670E1">
      <w:pPr>
        <w:widowControl/>
        <w:tabs>
          <w:tab w:val="left" w:pos="1860"/>
        </w:tabs>
        <w:spacing w:line="500" w:lineRule="exact"/>
        <w:ind w:firstLineChars="200" w:firstLine="480"/>
        <w:rPr>
          <w:rFonts w:ascii="宋体" w:hAnsi="宋体"/>
          <w:sz w:val="24"/>
        </w:rPr>
      </w:pPr>
      <w:r>
        <w:rPr>
          <w:rFonts w:ascii="宋体" w:hAnsi="宋体" w:hint="eastAsia"/>
          <w:sz w:val="24"/>
        </w:rPr>
        <w:t>3、本次比赛采用国家体育</w:t>
      </w:r>
      <w:r>
        <w:rPr>
          <w:rFonts w:ascii="宋体" w:hAnsi="宋体" w:hint="eastAsia"/>
          <w:color w:val="000000"/>
          <w:sz w:val="24"/>
        </w:rPr>
        <w:t>总局2016年《武术散打竞赛规则》及有关</w:t>
      </w:r>
      <w:r>
        <w:rPr>
          <w:rFonts w:ascii="宋体" w:hAnsi="宋体" w:hint="eastAsia"/>
          <w:sz w:val="24"/>
        </w:rPr>
        <w:t>补充规定。参加比赛的运动员护齿，缠手带自备（运动员必须戴护齿、缠手带、穿散打比赛规定服装，否则按无故弃权论）。</w:t>
      </w:r>
    </w:p>
    <w:p w:rsidR="0096088F" w:rsidRDefault="004670E1">
      <w:pPr>
        <w:widowControl/>
        <w:tabs>
          <w:tab w:val="left" w:pos="1440"/>
        </w:tabs>
        <w:spacing w:line="500" w:lineRule="exact"/>
        <w:rPr>
          <w:rFonts w:ascii="宋体" w:hAnsi="宋体"/>
          <w:sz w:val="24"/>
        </w:rPr>
      </w:pPr>
      <w:r>
        <w:rPr>
          <w:rFonts w:ascii="宋体" w:hAnsi="宋体" w:hint="eastAsia"/>
          <w:sz w:val="24"/>
        </w:rPr>
        <w:t>十、录取名次及奖励</w:t>
      </w:r>
    </w:p>
    <w:p w:rsidR="0096088F" w:rsidRDefault="004670E1">
      <w:pPr>
        <w:widowControl/>
        <w:tabs>
          <w:tab w:val="left" w:pos="1440"/>
        </w:tabs>
        <w:spacing w:line="500" w:lineRule="exact"/>
        <w:ind w:firstLineChars="100" w:firstLine="240"/>
        <w:rPr>
          <w:rFonts w:ascii="宋体" w:hAnsi="宋体"/>
          <w:color w:val="000000"/>
          <w:kern w:val="0"/>
          <w:sz w:val="24"/>
        </w:rPr>
      </w:pPr>
      <w:r>
        <w:rPr>
          <w:rFonts w:ascii="宋体" w:hAnsi="宋体" w:hint="eastAsia"/>
          <w:color w:val="000000"/>
          <w:kern w:val="0"/>
          <w:sz w:val="24"/>
        </w:rPr>
        <w:t>（一）各级别8人以上（含8人）录取前三名，4—7人录取前二名，参加人数不足4人则不录取名次设为表演赛。取得</w:t>
      </w:r>
      <w:r w:rsidR="00FF3DB2">
        <w:rPr>
          <w:rFonts w:ascii="宋体" w:hAnsi="宋体" w:hint="eastAsia"/>
          <w:color w:val="000000"/>
          <w:kern w:val="0"/>
          <w:sz w:val="24"/>
        </w:rPr>
        <w:t>前三名的运动员</w:t>
      </w:r>
      <w:r>
        <w:rPr>
          <w:rFonts w:ascii="宋体" w:hAnsi="宋体" w:hint="eastAsia"/>
          <w:color w:val="000000"/>
          <w:kern w:val="0"/>
          <w:sz w:val="24"/>
        </w:rPr>
        <w:t>颁发</w:t>
      </w:r>
      <w:r w:rsidR="0057210E">
        <w:rPr>
          <w:rFonts w:ascii="宋体" w:hAnsi="宋体" w:hint="eastAsia"/>
          <w:color w:val="000000"/>
          <w:kern w:val="0"/>
          <w:sz w:val="24"/>
        </w:rPr>
        <w:t>奖牌</w:t>
      </w:r>
      <w:r w:rsidR="00FF3DB2">
        <w:rPr>
          <w:rFonts w:ascii="宋体" w:hAnsi="宋体" w:hint="eastAsia"/>
          <w:color w:val="000000"/>
          <w:kern w:val="0"/>
          <w:sz w:val="24"/>
        </w:rPr>
        <w:t>和证书；其他名次颁发证书。</w:t>
      </w:r>
    </w:p>
    <w:p w:rsidR="0096088F" w:rsidRDefault="004670E1">
      <w:pPr>
        <w:widowControl/>
        <w:tabs>
          <w:tab w:val="left" w:pos="1440"/>
        </w:tabs>
        <w:spacing w:line="500" w:lineRule="exact"/>
        <w:ind w:firstLineChars="100" w:firstLine="240"/>
        <w:rPr>
          <w:rFonts w:ascii="宋体" w:hAnsi="宋体"/>
          <w:color w:val="000000"/>
          <w:kern w:val="0"/>
          <w:sz w:val="24"/>
        </w:rPr>
      </w:pPr>
      <w:r>
        <w:rPr>
          <w:rFonts w:ascii="宋体" w:hAnsi="宋体" w:hint="eastAsia"/>
          <w:color w:val="000000"/>
          <w:kern w:val="0"/>
          <w:sz w:val="24"/>
        </w:rPr>
        <w:t>（二）设“体育道德风尚奖”、“优秀裁判员奖”，将颁发证书。</w:t>
      </w:r>
    </w:p>
    <w:p w:rsidR="0096088F" w:rsidRDefault="004670E1">
      <w:pPr>
        <w:widowControl/>
        <w:tabs>
          <w:tab w:val="left" w:pos="1440"/>
        </w:tabs>
        <w:spacing w:line="500" w:lineRule="exact"/>
        <w:ind w:firstLineChars="100" w:firstLine="240"/>
        <w:rPr>
          <w:rFonts w:ascii="宋体" w:hAnsi="宋体"/>
          <w:color w:val="000000"/>
          <w:kern w:val="0"/>
          <w:sz w:val="24"/>
        </w:rPr>
      </w:pPr>
      <w:r>
        <w:rPr>
          <w:rFonts w:ascii="宋体" w:hAnsi="宋体" w:hint="eastAsia"/>
          <w:color w:val="000000"/>
          <w:kern w:val="0"/>
          <w:sz w:val="24"/>
        </w:rPr>
        <w:t>（三）按《运动员技术等级标准》申报相应运动员技术等级称号(甲</w:t>
      </w:r>
      <w:r>
        <w:rPr>
          <w:rFonts w:ascii="宋体" w:hAnsi="宋体" w:hint="eastAsia"/>
          <w:kern w:val="0"/>
          <w:sz w:val="24"/>
        </w:rPr>
        <w:t>组具备通</w:t>
      </w:r>
      <w:r>
        <w:rPr>
          <w:rFonts w:ascii="宋体" w:hAnsi="宋体" w:hint="eastAsia"/>
          <w:color w:val="000000"/>
          <w:kern w:val="0"/>
          <w:sz w:val="24"/>
        </w:rPr>
        <w:t>级资格，乙组专业组运动员不参与通级）。</w:t>
      </w:r>
    </w:p>
    <w:p w:rsidR="0096088F" w:rsidRDefault="004670E1">
      <w:pPr>
        <w:widowControl/>
        <w:tabs>
          <w:tab w:val="left" w:pos="1440"/>
        </w:tabs>
        <w:spacing w:line="500" w:lineRule="exact"/>
        <w:rPr>
          <w:rFonts w:ascii="宋体" w:hAnsi="宋体"/>
          <w:sz w:val="24"/>
        </w:rPr>
      </w:pPr>
      <w:r>
        <w:rPr>
          <w:rFonts w:ascii="宋体" w:hAnsi="宋体" w:hint="eastAsia"/>
          <w:sz w:val="24"/>
        </w:rPr>
        <w:t>十一、报名事项</w:t>
      </w:r>
    </w:p>
    <w:p w:rsidR="0096088F" w:rsidRDefault="004670E1">
      <w:pPr>
        <w:widowControl/>
        <w:tabs>
          <w:tab w:val="left" w:pos="1440"/>
        </w:tabs>
        <w:spacing w:line="500" w:lineRule="exact"/>
        <w:ind w:firstLineChars="200" w:firstLine="480"/>
        <w:rPr>
          <w:rFonts w:ascii="宋体" w:hAnsi="宋体"/>
          <w:color w:val="000000"/>
          <w:sz w:val="24"/>
        </w:rPr>
      </w:pPr>
      <w:r>
        <w:rPr>
          <w:rFonts w:ascii="宋体" w:hAnsi="宋体" w:hint="eastAsia"/>
          <w:color w:val="000000"/>
          <w:sz w:val="24"/>
        </w:rPr>
        <w:lastRenderedPageBreak/>
        <w:t>1、报名时间及地点：</w:t>
      </w:r>
      <w:r>
        <w:rPr>
          <w:rFonts w:ascii="宋体" w:hAnsi="宋体" w:hint="eastAsia"/>
          <w:sz w:val="24"/>
        </w:rPr>
        <w:t>报名时间定为2019年9月</w:t>
      </w:r>
      <w:r w:rsidR="00330C33">
        <w:rPr>
          <w:rFonts w:ascii="宋体" w:hAnsi="宋体" w:hint="eastAsia"/>
          <w:sz w:val="24"/>
        </w:rPr>
        <w:t>24</w:t>
      </w:r>
      <w:r>
        <w:rPr>
          <w:rFonts w:ascii="宋体" w:hAnsi="宋体" w:hint="eastAsia"/>
          <w:sz w:val="24"/>
        </w:rPr>
        <w:t>日</w:t>
      </w:r>
      <w:r>
        <w:rPr>
          <w:rFonts w:ascii="宋体" w:hAnsi="宋体" w:hint="eastAsia"/>
          <w:color w:val="000000"/>
          <w:kern w:val="0"/>
          <w:sz w:val="24"/>
        </w:rPr>
        <w:t>—</w:t>
      </w:r>
      <w:r w:rsidR="0024249F">
        <w:rPr>
          <w:rFonts w:ascii="宋体" w:hAnsi="宋体" w:hint="eastAsia"/>
          <w:sz w:val="24"/>
        </w:rPr>
        <w:t>10</w:t>
      </w:r>
      <w:r>
        <w:rPr>
          <w:rFonts w:ascii="宋体" w:hAnsi="宋体" w:hint="eastAsia"/>
          <w:sz w:val="24"/>
        </w:rPr>
        <w:t>月</w:t>
      </w:r>
      <w:r w:rsidR="0024249F">
        <w:rPr>
          <w:rFonts w:ascii="宋体" w:hAnsi="宋体" w:hint="eastAsia"/>
          <w:sz w:val="24"/>
        </w:rPr>
        <w:t>10</w:t>
      </w:r>
      <w:r>
        <w:rPr>
          <w:rFonts w:ascii="宋体" w:hAnsi="宋体" w:hint="eastAsia"/>
          <w:sz w:val="24"/>
        </w:rPr>
        <w:t>日</w:t>
      </w:r>
      <w:r>
        <w:rPr>
          <w:rFonts w:ascii="宋体" w:hAnsi="宋体" w:hint="eastAsia"/>
          <w:color w:val="000000"/>
          <w:sz w:val="24"/>
        </w:rPr>
        <w:t>，请各单位在成都体育学院武术学院搏击教研室报名。报名时请注明姓名、性别、系别、班级、公斤级别、电话，一经报名，不得更改。</w:t>
      </w:r>
    </w:p>
    <w:p w:rsidR="0096088F" w:rsidRDefault="004670E1">
      <w:pPr>
        <w:widowControl/>
        <w:tabs>
          <w:tab w:val="left" w:pos="1440"/>
        </w:tabs>
        <w:spacing w:line="500" w:lineRule="exact"/>
        <w:ind w:firstLineChars="200" w:firstLine="480"/>
        <w:rPr>
          <w:rFonts w:ascii="宋体" w:hAnsi="宋体"/>
          <w:color w:val="000000"/>
          <w:sz w:val="24"/>
        </w:rPr>
      </w:pPr>
      <w:r>
        <w:rPr>
          <w:rFonts w:ascii="宋体" w:hAnsi="宋体" w:hint="eastAsia"/>
          <w:color w:val="000000"/>
          <w:sz w:val="24"/>
        </w:rPr>
        <w:t>联系人： 房立中（19982000112）苏云舒（18482100431）</w:t>
      </w:r>
    </w:p>
    <w:p w:rsidR="0096088F" w:rsidRDefault="004670E1">
      <w:pPr>
        <w:spacing w:line="500" w:lineRule="exact"/>
        <w:ind w:firstLineChars="200" w:firstLine="480"/>
        <w:rPr>
          <w:rFonts w:ascii="宋体" w:hAnsi="宋体"/>
          <w:color w:val="000000"/>
          <w:sz w:val="24"/>
        </w:rPr>
      </w:pPr>
      <w:r>
        <w:rPr>
          <w:rFonts w:ascii="宋体" w:hAnsi="宋体" w:hint="eastAsia"/>
          <w:color w:val="000000"/>
          <w:sz w:val="24"/>
        </w:rPr>
        <w:t>2、体重称量时间及地点：体重称量时间定为</w:t>
      </w:r>
      <w:r>
        <w:rPr>
          <w:rFonts w:ascii="宋体" w:hAnsi="宋体" w:hint="eastAsia"/>
          <w:sz w:val="24"/>
        </w:rPr>
        <w:t>2019年</w:t>
      </w:r>
      <w:r w:rsidR="00297989">
        <w:rPr>
          <w:rFonts w:ascii="宋体" w:hAnsi="宋体" w:hint="eastAsia"/>
          <w:sz w:val="24"/>
        </w:rPr>
        <w:t>11</w:t>
      </w:r>
      <w:r>
        <w:rPr>
          <w:rFonts w:ascii="宋体" w:hAnsi="宋体" w:hint="eastAsia"/>
          <w:sz w:val="24"/>
        </w:rPr>
        <w:t>月</w:t>
      </w:r>
      <w:r w:rsidR="009059E5">
        <w:rPr>
          <w:rFonts w:ascii="宋体" w:hAnsi="宋体" w:hint="eastAsia"/>
          <w:sz w:val="24"/>
        </w:rPr>
        <w:t>8</w:t>
      </w:r>
      <w:r>
        <w:rPr>
          <w:rFonts w:ascii="宋体" w:hAnsi="宋体" w:hint="eastAsia"/>
          <w:sz w:val="24"/>
        </w:rPr>
        <w:t>日</w:t>
      </w:r>
      <w:r>
        <w:rPr>
          <w:rFonts w:ascii="宋体" w:hAnsi="宋体" w:hint="eastAsia"/>
          <w:color w:val="000000"/>
          <w:sz w:val="24"/>
        </w:rPr>
        <w:t>，（甲组学生请与8点至10点半进行称量体重，乙组同学请与10点半至12点称量体重）请各队参赛运动员根据相应时间在成都体育学院搏击教研室体重称量，注：进行称重时需要出示本人学生证或有效证件。本次比赛只称量一次体重，如果不符合体重级别要求，将取消比赛资格。</w:t>
      </w:r>
    </w:p>
    <w:p w:rsidR="0096088F" w:rsidRDefault="004670E1">
      <w:pPr>
        <w:widowControl/>
        <w:tabs>
          <w:tab w:val="left" w:pos="1440"/>
        </w:tabs>
        <w:spacing w:line="500" w:lineRule="exact"/>
        <w:rPr>
          <w:rFonts w:ascii="宋体" w:hAnsi="宋体"/>
          <w:sz w:val="24"/>
        </w:rPr>
      </w:pPr>
      <w:r>
        <w:rPr>
          <w:rFonts w:ascii="宋体" w:hAnsi="宋体" w:hint="eastAsia"/>
          <w:sz w:val="24"/>
        </w:rPr>
        <w:t>十二、仲裁委员会、裁判员及竞赛监督委员会</w:t>
      </w:r>
    </w:p>
    <w:p w:rsidR="0096088F" w:rsidRDefault="004670E1">
      <w:pPr>
        <w:widowControl/>
        <w:tabs>
          <w:tab w:val="left" w:pos="1860"/>
        </w:tabs>
        <w:spacing w:line="500" w:lineRule="exact"/>
        <w:ind w:firstLineChars="200" w:firstLine="480"/>
        <w:rPr>
          <w:rFonts w:ascii="宋体" w:hAnsi="宋体"/>
          <w:sz w:val="24"/>
        </w:rPr>
      </w:pPr>
      <w:r>
        <w:rPr>
          <w:rFonts w:ascii="宋体" w:hAnsi="宋体" w:hint="eastAsia"/>
          <w:sz w:val="24"/>
        </w:rPr>
        <w:t>1、竞赛监督委员会人员组成和职责范围按规则执行。</w:t>
      </w:r>
    </w:p>
    <w:p w:rsidR="0096088F" w:rsidRDefault="004670E1">
      <w:pPr>
        <w:widowControl/>
        <w:tabs>
          <w:tab w:val="left" w:pos="1860"/>
        </w:tabs>
        <w:spacing w:line="500" w:lineRule="exact"/>
        <w:ind w:firstLineChars="200" w:firstLine="480"/>
        <w:rPr>
          <w:rFonts w:ascii="宋体" w:hAnsi="宋体"/>
          <w:sz w:val="24"/>
        </w:rPr>
      </w:pPr>
      <w:r>
        <w:rPr>
          <w:rFonts w:ascii="宋体" w:hAnsi="宋体" w:hint="eastAsia"/>
          <w:sz w:val="24"/>
        </w:rPr>
        <w:t>2、仲裁委员会人员组成和职责范围按规则执行。</w:t>
      </w:r>
    </w:p>
    <w:p w:rsidR="0096088F" w:rsidRDefault="004670E1">
      <w:pPr>
        <w:widowControl/>
        <w:tabs>
          <w:tab w:val="left" w:pos="1440"/>
        </w:tabs>
        <w:spacing w:line="500" w:lineRule="exact"/>
        <w:ind w:rightChars="98" w:right="206" w:firstLineChars="200" w:firstLine="480"/>
        <w:rPr>
          <w:rFonts w:ascii="宋体" w:hAnsi="宋体"/>
          <w:sz w:val="24"/>
        </w:rPr>
      </w:pPr>
      <w:r>
        <w:rPr>
          <w:rFonts w:ascii="宋体" w:hAnsi="宋体" w:hint="eastAsia"/>
          <w:sz w:val="24"/>
        </w:rPr>
        <w:t>3、裁判员由武术学院搏击系统一选派。</w:t>
      </w:r>
    </w:p>
    <w:p w:rsidR="0096088F" w:rsidRDefault="004670E1">
      <w:pPr>
        <w:widowControl/>
        <w:tabs>
          <w:tab w:val="left" w:pos="1440"/>
          <w:tab w:val="left" w:pos="1620"/>
        </w:tabs>
        <w:spacing w:line="500" w:lineRule="exact"/>
        <w:rPr>
          <w:rFonts w:ascii="宋体" w:hAnsi="宋体"/>
          <w:sz w:val="24"/>
        </w:rPr>
      </w:pPr>
      <w:r>
        <w:rPr>
          <w:rFonts w:ascii="宋体" w:hAnsi="宋体" w:hint="eastAsia"/>
          <w:sz w:val="24"/>
        </w:rPr>
        <w:t>十三、其它</w:t>
      </w:r>
    </w:p>
    <w:p w:rsidR="0096088F" w:rsidRDefault="004670E1">
      <w:pPr>
        <w:widowControl/>
        <w:spacing w:line="500" w:lineRule="exact"/>
        <w:ind w:firstLineChars="200" w:firstLine="480"/>
        <w:rPr>
          <w:rFonts w:ascii="宋体" w:hAnsi="宋体"/>
          <w:sz w:val="24"/>
        </w:rPr>
      </w:pPr>
      <w:r>
        <w:rPr>
          <w:rFonts w:ascii="宋体" w:hAnsi="宋体" w:hint="eastAsia"/>
          <w:sz w:val="24"/>
        </w:rPr>
        <w:t>本规程解释权属武术学院搏击系，未尽事宜，另行通知。</w:t>
      </w:r>
    </w:p>
    <w:p w:rsidR="0096088F" w:rsidRDefault="0096088F">
      <w:pPr>
        <w:widowControl/>
        <w:spacing w:line="500" w:lineRule="exact"/>
        <w:ind w:firstLineChars="200" w:firstLine="480"/>
        <w:jc w:val="right"/>
        <w:rPr>
          <w:rFonts w:ascii="宋体" w:hAnsi="宋体"/>
          <w:sz w:val="24"/>
        </w:rPr>
      </w:pPr>
    </w:p>
    <w:p w:rsidR="0096088F" w:rsidRDefault="004670E1">
      <w:pPr>
        <w:widowControl/>
        <w:spacing w:line="500" w:lineRule="exact"/>
        <w:ind w:firstLineChars="200" w:firstLine="480"/>
        <w:jc w:val="right"/>
        <w:rPr>
          <w:rFonts w:ascii="宋体" w:hAnsi="宋体"/>
          <w:sz w:val="24"/>
          <w:u w:color="000000"/>
        </w:rPr>
      </w:pPr>
      <w:r>
        <w:rPr>
          <w:rFonts w:ascii="宋体" w:hAnsi="宋体" w:hint="eastAsia"/>
          <w:sz w:val="24"/>
        </w:rPr>
        <w:t xml:space="preserve"> 武术学院搏击系</w:t>
      </w:r>
    </w:p>
    <w:p w:rsidR="0096088F" w:rsidRDefault="004670E1">
      <w:pPr>
        <w:spacing w:line="500" w:lineRule="exact"/>
        <w:jc w:val="right"/>
      </w:pPr>
      <w:r>
        <w:rPr>
          <w:rFonts w:ascii="宋体" w:hAnsi="宋体" w:hint="eastAsia"/>
          <w:color w:val="000000"/>
          <w:sz w:val="24"/>
          <w:u w:color="000000"/>
        </w:rPr>
        <w:t xml:space="preserve"> 2019年9月</w:t>
      </w:r>
      <w:r w:rsidR="00330C33">
        <w:rPr>
          <w:rFonts w:ascii="宋体" w:hAnsi="宋体" w:hint="eastAsia"/>
          <w:color w:val="000000"/>
          <w:sz w:val="24"/>
          <w:u w:color="000000"/>
        </w:rPr>
        <w:t>24</w:t>
      </w:r>
      <w:r>
        <w:rPr>
          <w:rFonts w:ascii="宋体" w:hAnsi="宋体" w:hint="eastAsia"/>
          <w:color w:val="000000"/>
          <w:sz w:val="24"/>
          <w:u w:color="000000"/>
        </w:rPr>
        <w:t>日</w:t>
      </w:r>
    </w:p>
    <w:p w:rsidR="0096088F" w:rsidRDefault="0096088F"/>
    <w:sectPr w:rsidR="0096088F" w:rsidSect="0096088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FE9" w:rsidRDefault="00BC2FE9" w:rsidP="004B3800">
      <w:r>
        <w:separator/>
      </w:r>
    </w:p>
  </w:endnote>
  <w:endnote w:type="continuationSeparator" w:id="1">
    <w:p w:rsidR="00BC2FE9" w:rsidRDefault="00BC2FE9" w:rsidP="004B38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FE9" w:rsidRDefault="00BC2FE9" w:rsidP="004B3800">
      <w:r>
        <w:separator/>
      </w:r>
    </w:p>
  </w:footnote>
  <w:footnote w:type="continuationSeparator" w:id="1">
    <w:p w:rsidR="00BC2FE9" w:rsidRDefault="00BC2FE9" w:rsidP="004B38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82915"/>
    <w:multiLevelType w:val="singleLevel"/>
    <w:tmpl w:val="0053208E"/>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6088F"/>
    <w:rsid w:val="000C0AD4"/>
    <w:rsid w:val="001445CC"/>
    <w:rsid w:val="001A0E08"/>
    <w:rsid w:val="001C1643"/>
    <w:rsid w:val="001F3444"/>
    <w:rsid w:val="0024249F"/>
    <w:rsid w:val="00295BB9"/>
    <w:rsid w:val="00297989"/>
    <w:rsid w:val="002C49C0"/>
    <w:rsid w:val="00330C33"/>
    <w:rsid w:val="003932AE"/>
    <w:rsid w:val="004670E1"/>
    <w:rsid w:val="004B3800"/>
    <w:rsid w:val="0057210E"/>
    <w:rsid w:val="005B337A"/>
    <w:rsid w:val="007A4E53"/>
    <w:rsid w:val="007E3868"/>
    <w:rsid w:val="009059E5"/>
    <w:rsid w:val="00916F9F"/>
    <w:rsid w:val="0096088F"/>
    <w:rsid w:val="00A01EAC"/>
    <w:rsid w:val="00A435F8"/>
    <w:rsid w:val="00A47EC2"/>
    <w:rsid w:val="00A70E5A"/>
    <w:rsid w:val="00A80A8E"/>
    <w:rsid w:val="00B6765E"/>
    <w:rsid w:val="00BC2FE9"/>
    <w:rsid w:val="00DC27C5"/>
    <w:rsid w:val="00E228F1"/>
    <w:rsid w:val="00ED51D9"/>
    <w:rsid w:val="00FF3D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88F"/>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96088F"/>
    <w:pPr>
      <w:widowControl/>
      <w:ind w:firstLine="720"/>
      <w:jc w:val="left"/>
    </w:pPr>
    <w:rPr>
      <w:kern w:val="0"/>
      <w:sz w:val="32"/>
      <w:szCs w:val="32"/>
    </w:rPr>
  </w:style>
  <w:style w:type="paragraph" w:styleId="a4">
    <w:name w:val="List Continue"/>
    <w:basedOn w:val="a"/>
    <w:qFormat/>
    <w:rsid w:val="0096088F"/>
    <w:pPr>
      <w:widowControl/>
      <w:spacing w:after="119" w:line="351" w:lineRule="atLeast"/>
      <w:ind w:left="419" w:firstLine="419"/>
      <w:textAlignment w:val="baseline"/>
    </w:pPr>
    <w:rPr>
      <w:rFonts w:ascii="Times New Roman" w:hAnsi="Times New Roman"/>
      <w:color w:val="000000"/>
      <w:kern w:val="0"/>
      <w:szCs w:val="20"/>
      <w:u w:color="000000"/>
    </w:rPr>
  </w:style>
  <w:style w:type="paragraph" w:styleId="a5">
    <w:name w:val="footer"/>
    <w:basedOn w:val="a"/>
    <w:link w:val="Char0"/>
    <w:uiPriority w:val="99"/>
    <w:qFormat/>
    <w:rsid w:val="0096088F"/>
    <w:pPr>
      <w:tabs>
        <w:tab w:val="center" w:pos="4153"/>
        <w:tab w:val="right" w:pos="8306"/>
      </w:tabs>
      <w:snapToGrid w:val="0"/>
      <w:jc w:val="left"/>
    </w:pPr>
    <w:rPr>
      <w:sz w:val="18"/>
      <w:szCs w:val="18"/>
    </w:rPr>
  </w:style>
  <w:style w:type="paragraph" w:styleId="a6">
    <w:name w:val="header"/>
    <w:basedOn w:val="a"/>
    <w:link w:val="Char1"/>
    <w:uiPriority w:val="99"/>
    <w:qFormat/>
    <w:rsid w:val="0096088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96088F"/>
    <w:rPr>
      <w:sz w:val="18"/>
      <w:szCs w:val="18"/>
    </w:rPr>
  </w:style>
  <w:style w:type="character" w:customStyle="1" w:styleId="Char0">
    <w:name w:val="页脚 Char"/>
    <w:basedOn w:val="a0"/>
    <w:link w:val="a5"/>
    <w:uiPriority w:val="99"/>
    <w:rsid w:val="0096088F"/>
    <w:rPr>
      <w:sz w:val="18"/>
      <w:szCs w:val="18"/>
    </w:rPr>
  </w:style>
  <w:style w:type="character" w:customStyle="1" w:styleId="Char">
    <w:name w:val="正文文本缩进 Char"/>
    <w:basedOn w:val="a0"/>
    <w:link w:val="a3"/>
    <w:rsid w:val="0096088F"/>
    <w:rPr>
      <w:rFonts w:ascii="Calibri" w:eastAsia="宋体" w:hAnsi="Calibri" w:cs="宋体"/>
      <w:kern w:val="0"/>
      <w:sz w:val="32"/>
      <w:szCs w:val="32"/>
    </w:rPr>
  </w:style>
  <w:style w:type="paragraph" w:styleId="a7">
    <w:name w:val="Balloon Text"/>
    <w:basedOn w:val="a"/>
    <w:link w:val="Char2"/>
    <w:uiPriority w:val="99"/>
    <w:rsid w:val="0096088F"/>
    <w:rPr>
      <w:sz w:val="18"/>
      <w:szCs w:val="18"/>
    </w:rPr>
  </w:style>
  <w:style w:type="character" w:customStyle="1" w:styleId="Char2">
    <w:name w:val="批注框文本 Char"/>
    <w:basedOn w:val="a0"/>
    <w:link w:val="a7"/>
    <w:uiPriority w:val="99"/>
    <w:rsid w:val="0096088F"/>
    <w:rPr>
      <w:rFonts w:ascii="Calibri" w:hAnsi="Calibri" w:cs="宋体"/>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246</Words>
  <Characters>1406</Characters>
  <Application>Microsoft Office Word</Application>
  <DocSecurity>0</DocSecurity>
  <Lines>11</Lines>
  <Paragraphs>3</Paragraphs>
  <ScaleCrop>false</ScaleCrop>
  <Company>Microsoft</Company>
  <LinksUpToDate>false</LinksUpToDate>
  <CharactersWithSpaces>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930775702@qq.com</dc:creator>
  <cp:lastModifiedBy>Windows 用户</cp:lastModifiedBy>
  <cp:revision>14</cp:revision>
  <cp:lastPrinted>2019-09-10T01:54:00Z</cp:lastPrinted>
  <dcterms:created xsi:type="dcterms:W3CDTF">2019-09-10T01:50:00Z</dcterms:created>
  <dcterms:modified xsi:type="dcterms:W3CDTF">2019-09-24T07:57:00Z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