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5" w:lineRule="atLeast"/>
        <w:jc w:val="center"/>
        <w:outlineLvl w:val="0"/>
        <w:rPr>
          <w:rFonts w:ascii="宋体" w:hAnsi="宋体" w:eastAsia="宋体" w:cs="宋体"/>
          <w:b/>
          <w:bCs/>
          <w:color w:val="000000"/>
          <w:kern w:val="36"/>
          <w:sz w:val="36"/>
          <w:szCs w:val="36"/>
        </w:rPr>
      </w:pPr>
      <w:r>
        <w:rPr>
          <w:rFonts w:hint="eastAsia" w:ascii="宋体" w:hAnsi="宋体" w:eastAsia="宋体" w:cs="宋体"/>
          <w:b/>
          <w:bCs/>
          <w:color w:val="000000"/>
          <w:kern w:val="36"/>
          <w:sz w:val="36"/>
          <w:szCs w:val="36"/>
        </w:rPr>
        <w:t>关于组织开展我校2021年大学生创新创业训练计划与科技创新基金资助项目申报工作的通知</w:t>
      </w:r>
    </w:p>
    <w:p>
      <w:pPr>
        <w:widowControl/>
        <w:spacing w:line="560" w:lineRule="exact"/>
        <w:jc w:val="center"/>
        <w:rPr>
          <w:rFonts w:ascii="Times New Roman" w:hAnsi="Times New Roman" w:eastAsia="宋体" w:cs="Times New Roman"/>
          <w:color w:val="000000"/>
          <w:kern w:val="0"/>
          <w:sz w:val="24"/>
          <w:szCs w:val="24"/>
        </w:rPr>
      </w:pPr>
      <w:r>
        <w:rPr>
          <w:rFonts w:hint="eastAsia" w:ascii="Times New Roman" w:hAnsi="Times New Roman" w:eastAsia="宋体" w:cs="Times New Roman"/>
          <w:color w:val="000000"/>
          <w:kern w:val="0"/>
          <w:sz w:val="24"/>
          <w:szCs w:val="24"/>
        </w:rPr>
        <w:t xml:space="preserve"> </w:t>
      </w:r>
    </w:p>
    <w:p>
      <w:pPr>
        <w:widowControl/>
        <w:spacing w:line="560" w:lineRule="exact"/>
        <w:jc w:val="left"/>
        <w:rPr>
          <w:rFonts w:ascii="宋体" w:hAnsi="宋体" w:eastAsia="宋体" w:cs="宋体"/>
          <w:color w:val="000000"/>
          <w:kern w:val="0"/>
          <w:sz w:val="24"/>
          <w:szCs w:val="24"/>
        </w:rPr>
      </w:pPr>
      <w:r>
        <w:rPr>
          <w:rFonts w:ascii="Times New Roman" w:hAnsi="Times New Roman" w:eastAsia="宋体" w:cs="Times New Roman"/>
          <w:color w:val="212121"/>
          <w:kern w:val="0"/>
          <w:sz w:val="24"/>
          <w:szCs w:val="24"/>
          <w:shd w:val="clear" w:color="auto" w:fill="FFFFFF"/>
        </w:rPr>
        <w:t>校内各单位：</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为了进一步提高我校学生科学素质，培养创新精神、创业意识与能力以及创新创业实践能力，营造研究性学习氛围，教务处、学生处、团委等部门决定启动开展2021年大学生创新创业训练计划与学生科技创新基金项目申报工作，现将有关事项通知如下：</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一、项目管理</w:t>
      </w:r>
    </w:p>
    <w:p>
      <w:pPr>
        <w:widowControl/>
        <w:spacing w:line="56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（一）项目类型</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大学生创新创业训练计划包括</w:t>
      </w:r>
      <w:r>
        <w:rPr>
          <w:rFonts w:hint="eastAsia" w:ascii="宋体" w:hAnsi="宋体" w:eastAsia="宋体" w:cs="宋体"/>
          <w:b/>
          <w:bCs/>
          <w:color w:val="000000"/>
          <w:kern w:val="0"/>
          <w:sz w:val="24"/>
          <w:szCs w:val="24"/>
        </w:rPr>
        <w:t>创新训练项目、创业训练项目和创业实践项目:</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1.创新训练项目是本科生个人或团队在导师指导下，自主完成创新性研究项目设计、研究条件准备和项目实施、研究报告撰写、成果（学术）交流等工作。</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2.创业训练项目是本科生团队在导师指导下，团队中每个学生在项目实施过程中扮演一个或多个具体的角色，通过编制商业计划书、开展可行性研究、模拟企业运行、参加企业实践，撰写创业报告等工作，掌握创业基础、创业流程和方法、创业法规和政策。</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3.创业实践项目是学生团队在学校导师和企业导师共同指导下，采用前期创新训练项目（或创新性实验）的成果，提出一项具有市场前景的创新性产品或者服务，以此为基础开展创业实践活动，真实体会创业中注册、创建、融资、运营及风险管理等所有过程。</w:t>
      </w:r>
    </w:p>
    <w:p>
      <w:pPr>
        <w:widowControl/>
        <w:spacing w:line="560" w:lineRule="exact"/>
        <w:ind w:firstLine="56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学生科技创新基金资助项目</w:t>
      </w:r>
      <w:r>
        <w:rPr>
          <w:rFonts w:ascii="Times New Roman" w:hAnsi="Times New Roman" w:eastAsia="宋体" w:cs="Times New Roman"/>
          <w:color w:val="000000"/>
          <w:kern w:val="0"/>
          <w:sz w:val="24"/>
          <w:szCs w:val="24"/>
        </w:rPr>
        <w:t>包括与体育科技及其他科技创新相关的小发明、小创作、小设计和社会调研报告等。</w:t>
      </w:r>
    </w:p>
    <w:p>
      <w:pPr>
        <w:widowControl/>
        <w:spacing w:line="560" w:lineRule="exact"/>
        <w:ind w:firstLine="420"/>
        <w:rPr>
          <w:rFonts w:ascii="宋体" w:hAnsi="宋体" w:eastAsia="宋体" w:cs="宋体"/>
          <w:color w:val="000000"/>
          <w:kern w:val="0"/>
          <w:sz w:val="24"/>
          <w:szCs w:val="24"/>
        </w:rPr>
      </w:pPr>
      <w:r>
        <w:rPr>
          <w:rFonts w:ascii="宋体" w:hAnsi="宋体" w:eastAsia="宋体" w:cs="宋体"/>
          <w:color w:val="000000"/>
          <w:kern w:val="0"/>
          <w:sz w:val="24"/>
          <w:szCs w:val="24"/>
        </w:rPr>
        <w:t>（二）</w:t>
      </w:r>
      <w:r>
        <w:rPr>
          <w:rFonts w:hint="eastAsia" w:ascii="宋体" w:hAnsi="宋体" w:eastAsia="宋体" w:cs="宋体"/>
          <w:color w:val="000000"/>
          <w:kern w:val="0"/>
          <w:sz w:val="24"/>
          <w:szCs w:val="24"/>
        </w:rPr>
        <w:t>项目类别</w:t>
      </w:r>
    </w:p>
    <w:p>
      <w:pPr>
        <w:widowControl/>
        <w:spacing w:line="56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1、一般项目:按每年惯例申报校级大学生创新创业训练计划项目。</w:t>
      </w:r>
    </w:p>
    <w:p>
      <w:pPr>
        <w:widowControl/>
        <w:spacing w:line="560" w:lineRule="exact"/>
        <w:ind w:firstLine="480" w:firstLineChars="200"/>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2、重点支持领域项目:为2021年起新增项目,推荐数额不超过上一年度校级大学生创新创业训练计划立项项目总数的2%(项目指南参照《2021年“国创计划”重点支持领域项目申报指南》，详见附件7)。旨在鼓励引导大学生根据国家经济社会发展和重大战略需求，结合创新创业教育发展趋势，在重点领域和关键环节取得突出创新创业成果。视项目进展情况，优先邀请参加全国大学生创新创业年会。</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二、选题要求</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1.创新训练计划项目及科技创新基金项目来源于综合性、设计性、创新性实验教学中值得进一步深入研究的课题或科技创新小发明、小创作，基于创新创业大赛或学科竞赛中获得的项目，或是学科专业、课程学习中发现具有研究价值的技术发明，具有浓厚兴趣的科学研究教师主持的科研项目中可由学生独立开展研究的课题等。</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2.创业训练项目由学生在导师指导下开展，通过编制商业计划书、开展可行性研究、模拟企业运行等验证试验，撰写创业报告，项目以培养学生创业意识和创业能力为主，选题应符合所在学科专业特点或自身特长。</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3.创业实践项目是在前期市场调研和论证的基础之上，将创业计划转变为实践操作，通过接受校内导师与企业导师的专业指导，开展创业活动，提高创业成功率。</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项目选题要求思路新颖、目标明确、具有创新性与探索性。学生申报的项目应适合学生在教师指导下独立完成为宜，课题的工作量能够利用执行时限内的课余时间（包括寒暑假期）完成。</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三、立项数量</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2021年校级大学生创新创业训练计划项目计划立项</w:t>
      </w:r>
      <w:r>
        <w:rPr>
          <w:rFonts w:hint="eastAsia" w:ascii="宋体" w:hAnsi="宋体" w:eastAsia="宋体" w:cs="宋体"/>
          <w:color w:val="0000FF"/>
          <w:kern w:val="0"/>
          <w:sz w:val="24"/>
          <w:szCs w:val="24"/>
        </w:rPr>
        <w:t>150</w:t>
      </w:r>
      <w:r>
        <w:rPr>
          <w:rFonts w:hint="eastAsia" w:ascii="宋体" w:hAnsi="宋体" w:eastAsia="宋体" w:cs="宋体"/>
          <w:color w:val="000000"/>
          <w:kern w:val="0"/>
          <w:sz w:val="24"/>
          <w:szCs w:val="24"/>
        </w:rPr>
        <w:t>项。各院系本科生、研究生推荐项目数量要求详见附件1。</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由于</w:t>
      </w:r>
      <w:r>
        <w:rPr>
          <w:rFonts w:hint="eastAsia" w:ascii="宋体" w:hAnsi="宋体" w:eastAsia="宋体" w:cs="宋体"/>
          <w:b/>
          <w:bCs/>
          <w:color w:val="000000"/>
          <w:kern w:val="0"/>
          <w:sz w:val="24"/>
          <w:szCs w:val="24"/>
        </w:rPr>
        <w:t>大学生创新创业训练计划项目仅支持本科生，</w:t>
      </w:r>
      <w:r>
        <w:rPr>
          <w:rFonts w:hint="eastAsia" w:ascii="宋体" w:hAnsi="宋体" w:eastAsia="宋体" w:cs="宋体"/>
          <w:color w:val="000000"/>
          <w:kern w:val="0"/>
          <w:sz w:val="24"/>
          <w:szCs w:val="24"/>
        </w:rPr>
        <w:t>学校将在大学生创新创业训练计划与学生科技创新基金资助项目确定的校级项目中，针对本科生项目择优推荐省级和国家级项目立项建设。</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b/>
          <w:bCs/>
          <w:color w:val="000000"/>
          <w:kern w:val="0"/>
          <w:sz w:val="24"/>
          <w:szCs w:val="24"/>
        </w:rPr>
        <w:t>四、项目管理</w:t>
      </w:r>
    </w:p>
    <w:p>
      <w:pPr>
        <w:widowControl/>
        <w:spacing w:line="560" w:lineRule="exact"/>
        <w:ind w:firstLine="56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1.申请对象</w:t>
      </w:r>
    </w:p>
    <w:p>
      <w:pPr>
        <w:widowControl/>
        <w:spacing w:line="560" w:lineRule="exact"/>
        <w:ind w:firstLine="560"/>
        <w:jc w:val="left"/>
        <w:rPr>
          <w:rFonts w:ascii="宋体" w:hAnsi="宋体" w:eastAsia="宋体" w:cs="宋体"/>
          <w:b/>
          <w:bCs/>
          <w:color w:val="000000"/>
          <w:kern w:val="0"/>
          <w:sz w:val="24"/>
          <w:szCs w:val="24"/>
        </w:rPr>
      </w:pPr>
      <w:r>
        <w:rPr>
          <w:rFonts w:hint="eastAsia" w:ascii="宋体" w:hAnsi="宋体" w:eastAsia="宋体" w:cs="宋体"/>
          <w:color w:val="000000"/>
          <w:kern w:val="0"/>
          <w:sz w:val="24"/>
          <w:szCs w:val="24"/>
        </w:rPr>
        <w:t>此次大学生创新创业训练计划和科创基金项目为联合立项申报，申请对象须是我校在读的非毕业年级学生，可个人亦可团队（原则上不超过5人）申报。</w:t>
      </w:r>
      <w:r>
        <w:rPr>
          <w:rFonts w:hint="eastAsia" w:ascii="宋体" w:hAnsi="宋体" w:eastAsia="宋体" w:cs="宋体"/>
          <w:b/>
          <w:bCs/>
          <w:color w:val="000000"/>
          <w:kern w:val="0"/>
          <w:sz w:val="24"/>
          <w:szCs w:val="24"/>
        </w:rPr>
        <w:t>大学生创新创业训练计划项目仅限</w:t>
      </w:r>
      <w:r>
        <w:rPr>
          <w:rFonts w:hint="eastAsia" w:ascii="宋体" w:hAnsi="宋体" w:eastAsia="宋体" w:cs="宋体"/>
          <w:b/>
          <w:bCs/>
          <w:color w:val="000000"/>
          <w:kern w:val="0"/>
          <w:sz w:val="24"/>
          <w:szCs w:val="24"/>
          <w:u w:val="single"/>
        </w:rPr>
        <w:t>本科生</w:t>
      </w:r>
      <w:r>
        <w:rPr>
          <w:rFonts w:hint="eastAsia" w:ascii="宋体" w:hAnsi="宋体" w:eastAsia="宋体" w:cs="宋体"/>
          <w:b/>
          <w:bCs/>
          <w:color w:val="000000"/>
          <w:kern w:val="0"/>
          <w:sz w:val="24"/>
          <w:szCs w:val="24"/>
        </w:rPr>
        <w:t>申请</w:t>
      </w:r>
      <w:r>
        <w:rPr>
          <w:rFonts w:hint="eastAsia" w:ascii="宋体" w:hAnsi="宋体" w:eastAsia="宋体" w:cs="宋体"/>
          <w:color w:val="000000"/>
          <w:kern w:val="0"/>
          <w:sz w:val="24"/>
          <w:szCs w:val="24"/>
        </w:rPr>
        <w:t>，其中创业训练项目和创业实践项目面向2-3年级本科生（中医学专业为3-4年级学生），须以团队（原则上不超过5人）形式申报。</w:t>
      </w:r>
      <w:r>
        <w:rPr>
          <w:rFonts w:hint="eastAsia" w:ascii="宋体" w:hAnsi="宋体" w:eastAsia="宋体" w:cs="宋体"/>
          <w:b/>
          <w:bCs/>
          <w:color w:val="000000"/>
          <w:kern w:val="0"/>
          <w:sz w:val="24"/>
          <w:szCs w:val="24"/>
        </w:rPr>
        <w:t>科创基金资助项目接受非毕业年级的本科生、研究生申报。</w:t>
      </w:r>
    </w:p>
    <w:p>
      <w:pPr>
        <w:widowControl/>
        <w:spacing w:line="560" w:lineRule="exact"/>
        <w:ind w:firstLine="560"/>
        <w:jc w:val="left"/>
        <w:rPr>
          <w:rFonts w:ascii="宋体" w:hAnsi="宋体" w:eastAsia="宋体" w:cs="宋体"/>
          <w:color w:val="FF0000"/>
          <w:kern w:val="0"/>
          <w:sz w:val="24"/>
          <w:szCs w:val="24"/>
        </w:rPr>
      </w:pPr>
      <w:r>
        <w:rPr>
          <w:rFonts w:hint="eastAsia" w:ascii="宋体" w:hAnsi="宋体" w:eastAsia="宋体" w:cs="宋体"/>
          <w:bCs/>
          <w:color w:val="000000"/>
          <w:kern w:val="0"/>
          <w:sz w:val="24"/>
          <w:szCs w:val="24"/>
        </w:rPr>
        <w:t>未结项的大学生创新创业训练计划项目或科技创新项目负责人，不得以项目负责人身份申报2021年度项目。</w:t>
      </w:r>
      <w:r>
        <w:rPr>
          <w:rFonts w:hint="eastAsia" w:ascii="宋体" w:hAnsi="宋体" w:eastAsia="宋体" w:cs="宋体"/>
          <w:color w:val="000000"/>
          <w:kern w:val="0"/>
          <w:sz w:val="24"/>
          <w:szCs w:val="24"/>
        </w:rPr>
        <w:t>鼓励申报项目跨年级、跨专业、跨学科合作，同等条件下优先资助团队合作项目。</w:t>
      </w:r>
    </w:p>
    <w:p>
      <w:pPr>
        <w:widowControl/>
        <w:spacing w:line="560" w:lineRule="exact"/>
        <w:ind w:firstLine="56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2. 指导教师</w:t>
      </w:r>
    </w:p>
    <w:p>
      <w:pPr>
        <w:widowControl/>
        <w:spacing w:line="560" w:lineRule="exact"/>
        <w:ind w:firstLine="560"/>
        <w:jc w:val="left"/>
        <w:rPr>
          <w:rFonts w:ascii="宋体" w:hAnsi="宋体" w:eastAsia="宋体" w:cs="宋体"/>
          <w:color w:val="000000"/>
          <w:kern w:val="0"/>
          <w:sz w:val="24"/>
          <w:szCs w:val="24"/>
        </w:rPr>
      </w:pPr>
      <w:r>
        <w:rPr>
          <w:rFonts w:hint="eastAsia" w:ascii="宋体" w:hAnsi="宋体" w:eastAsia="宋体" w:cs="宋体"/>
          <w:color w:val="000000"/>
          <w:kern w:val="0"/>
          <w:sz w:val="24"/>
          <w:szCs w:val="24"/>
        </w:rPr>
        <w:t>每位教师指导的项目不超过2个，每个申请项目的指导老师不超过1人，创业实践项目除外。如近两年指导项目结题验收未通过的教师，不得担任本次申报项目的指导老师。其中创业类项目须邀请校外（企业）导师，须经院系审批，并在申报书中注明备案。</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此次立项并完成验收项目的</w:t>
      </w:r>
      <w:r>
        <w:rPr>
          <w:rFonts w:hint="eastAsia" w:ascii="宋体" w:hAnsi="宋体" w:eastAsia="宋体" w:cs="宋体"/>
          <w:bCs/>
          <w:color w:val="000000"/>
          <w:kern w:val="0"/>
          <w:sz w:val="24"/>
          <w:szCs w:val="24"/>
        </w:rPr>
        <w:t>指导教师</w:t>
      </w:r>
      <w:r>
        <w:rPr>
          <w:rFonts w:hint="eastAsia" w:ascii="宋体" w:hAnsi="宋体" w:eastAsia="宋体" w:cs="宋体"/>
          <w:color w:val="000000"/>
          <w:kern w:val="0"/>
          <w:sz w:val="24"/>
          <w:szCs w:val="24"/>
        </w:rPr>
        <w:t>其指导工作量分别按校级8学时/项、省级12学时/项、国家级16学时/项计算。</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3. 研究时间</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项目实施时间原则上为一年，确因特殊情况需提出申请并经批准可延长1年，项目负责人务必在毕业前完成项目结题工作。项目结项时间一般为每年的3-5月。</w:t>
      </w:r>
    </w:p>
    <w:p>
      <w:pPr>
        <w:widowControl/>
        <w:spacing w:line="560" w:lineRule="exact"/>
        <w:ind w:firstLine="560"/>
        <w:rPr>
          <w:rFonts w:ascii="宋体" w:hAnsi="宋体" w:eastAsia="宋体" w:cs="宋体"/>
          <w:color w:val="000000"/>
          <w:kern w:val="0"/>
          <w:sz w:val="24"/>
          <w:szCs w:val="24"/>
        </w:rPr>
      </w:pPr>
      <w:r>
        <w:rPr>
          <w:rFonts w:hint="eastAsia" w:ascii="宋体" w:hAnsi="宋体" w:eastAsia="宋体" w:cs="宋体"/>
          <w:color w:val="000000"/>
          <w:kern w:val="0"/>
          <w:sz w:val="24"/>
          <w:szCs w:val="24"/>
        </w:rPr>
        <w:t>4.经费资助</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本次立项建设项目采取多平台经费支持方式进行，校级项目1000元/项、省级项目2000元/项、国家级项目3000元/项的经费资助。其中，</w:t>
      </w:r>
      <w:r>
        <w:rPr>
          <w:rFonts w:hint="eastAsia" w:ascii="宋体" w:hAnsi="宋体" w:eastAsia="宋体" w:cs="宋体"/>
          <w:b/>
          <w:bCs/>
          <w:color w:val="000000"/>
          <w:kern w:val="0"/>
          <w:sz w:val="24"/>
          <w:szCs w:val="24"/>
        </w:rPr>
        <w:t>研究生立项项目可获得科创基金1000元/项的经费支持，且不参与大学生创新创业训练计划校级、省级、国家级立项资助。项目立项划拨经费的50%，验收通过后划拨50%。</w:t>
      </w:r>
    </w:p>
    <w:p>
      <w:pPr>
        <w:widowControl/>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课题项目经费主要用于支付项目研究及成果发表等费用。立项项目如代表学校参加国家级、省级“挑战杯”课外科技学术作品竞赛、“创青春”大学生创业大赛、“互联网+”大学生创新创业大赛，学校将结合项目需求适当划拨经费予以支持。</w:t>
      </w:r>
      <w:r>
        <w:rPr>
          <w:rFonts w:hint="eastAsia" w:ascii="宋体" w:hAnsi="宋体" w:eastAsia="宋体" w:cs="宋体"/>
          <w:color w:val="000000"/>
          <w:kern w:val="0"/>
          <w:sz w:val="24"/>
          <w:szCs w:val="24"/>
        </w:rPr>
        <w:br w:type="textWrapping"/>
      </w:r>
      <w:r>
        <w:rPr>
          <w:rFonts w:hint="eastAsia" w:ascii="宋体" w:hAnsi="宋体" w:eastAsia="宋体" w:cs="宋体"/>
          <w:b/>
          <w:bCs/>
          <w:color w:val="000000"/>
          <w:kern w:val="0"/>
          <w:sz w:val="24"/>
          <w:szCs w:val="24"/>
        </w:rPr>
        <w:t xml:space="preserve">    五、申报程序及时间</w:t>
      </w:r>
    </w:p>
    <w:p>
      <w:pPr>
        <w:widowControl/>
        <w:spacing w:line="560" w:lineRule="exact"/>
        <w:ind w:firstLine="570"/>
        <w:rPr>
          <w:rFonts w:ascii="宋体" w:hAnsi="宋体" w:eastAsia="宋体" w:cs="宋体"/>
          <w:b/>
          <w:bCs/>
          <w:color w:val="FF0000"/>
          <w:kern w:val="0"/>
          <w:sz w:val="24"/>
          <w:szCs w:val="24"/>
        </w:rPr>
      </w:pPr>
      <w:r>
        <w:rPr>
          <w:rFonts w:hint="eastAsia" w:ascii="宋体" w:hAnsi="宋体" w:eastAsia="宋体" w:cs="宋体"/>
          <w:b/>
          <w:bCs/>
          <w:color w:val="FF0000"/>
          <w:kern w:val="0"/>
          <w:sz w:val="24"/>
          <w:szCs w:val="24"/>
        </w:rPr>
        <w:t>2020 年起，四川省大学生创新创业训练计划项目申报、审批均通过“四川省大学生创新创业训练计划平台”开展。科技创新基金资助项目申报工作依旧按原计划</w:t>
      </w:r>
      <w:r>
        <w:rPr>
          <w:rFonts w:hint="eastAsia" w:ascii="宋体" w:hAnsi="宋体" w:eastAsia="宋体" w:cs="宋体"/>
          <w:b/>
          <w:bCs/>
          <w:color w:val="FF0000"/>
          <w:kern w:val="0"/>
          <w:sz w:val="24"/>
          <w:szCs w:val="24"/>
          <w:u w:val="single"/>
        </w:rPr>
        <w:t>以纸质申报书申报</w:t>
      </w:r>
      <w:r>
        <w:rPr>
          <w:rFonts w:hint="eastAsia" w:ascii="宋体" w:hAnsi="宋体" w:eastAsia="宋体" w:cs="宋体"/>
          <w:b/>
          <w:bCs/>
          <w:color w:val="FF0000"/>
          <w:kern w:val="0"/>
          <w:sz w:val="24"/>
          <w:szCs w:val="24"/>
        </w:rPr>
        <w:t>。</w:t>
      </w:r>
    </w:p>
    <w:p>
      <w:pPr>
        <w:widowControl/>
        <w:numPr>
          <w:ilvl w:val="0"/>
          <w:numId w:val="1"/>
        </w:numPr>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首先，各教学单位组织学生填写《学生账号导入模板》（附件4）、《指导教师账号导入模板》（附件5），并以“院系+账号”为邮件主题，于</w:t>
      </w:r>
      <w:r>
        <w:rPr>
          <w:rFonts w:hint="eastAsia" w:ascii="宋体" w:hAnsi="宋体" w:eastAsia="宋体" w:cs="宋体"/>
          <w:color w:val="000000"/>
          <w:kern w:val="0"/>
          <w:sz w:val="24"/>
          <w:szCs w:val="24"/>
          <w:highlight w:val="yellow"/>
        </w:rPr>
        <w:t>6月2日前</w:t>
      </w:r>
      <w:r>
        <w:rPr>
          <w:rFonts w:hint="eastAsia" w:ascii="宋体" w:hAnsi="宋体" w:eastAsia="宋体" w:cs="宋体"/>
          <w:color w:val="000000"/>
          <w:kern w:val="0"/>
          <w:sz w:val="24"/>
          <w:szCs w:val="24"/>
        </w:rPr>
        <w:t>以院系为单位发送至</w:t>
      </w:r>
      <w:r>
        <w:fldChar w:fldCharType="begin"/>
      </w:r>
      <w:r>
        <w:instrText xml:space="preserve"> HYPERLINK "mailto:邮箱zhk85091746@163.com" </w:instrText>
      </w:r>
      <w:r>
        <w:fldChar w:fldCharType="separate"/>
      </w:r>
      <w:r>
        <w:rPr>
          <w:rStyle w:val="10"/>
          <w:rFonts w:hint="eastAsia" w:ascii="宋体" w:hAnsi="宋体" w:eastAsia="宋体" w:cs="宋体"/>
          <w:kern w:val="0"/>
          <w:sz w:val="24"/>
          <w:szCs w:val="24"/>
        </w:rPr>
        <w:t>邮箱</w:t>
      </w:r>
      <w:r>
        <w:rPr>
          <w:rStyle w:val="10"/>
          <w:rFonts w:ascii="宋体" w:hAnsi="宋体" w:eastAsia="宋体" w:cs="宋体"/>
          <w:kern w:val="0"/>
          <w:sz w:val="24"/>
          <w:szCs w:val="24"/>
        </w:rPr>
        <w:t>zhk85091746@163.com</w:t>
      </w:r>
      <w:r>
        <w:rPr>
          <w:rStyle w:val="10"/>
          <w:rFonts w:ascii="宋体" w:hAnsi="宋体" w:eastAsia="宋体" w:cs="宋体"/>
          <w:kern w:val="0"/>
          <w:sz w:val="24"/>
          <w:szCs w:val="24"/>
        </w:rPr>
        <w:fldChar w:fldCharType="end"/>
      </w:r>
      <w:r>
        <w:rPr>
          <w:rFonts w:hint="eastAsia" w:ascii="宋体" w:hAnsi="宋体" w:eastAsia="宋体" w:cs="宋体"/>
          <w:color w:val="000000"/>
          <w:kern w:val="0"/>
          <w:sz w:val="24"/>
          <w:szCs w:val="24"/>
        </w:rPr>
        <w:t>。</w:t>
      </w:r>
    </w:p>
    <w:p>
      <w:pPr>
        <w:widowControl/>
        <w:numPr>
          <w:ilvl w:val="0"/>
          <w:numId w:val="1"/>
        </w:numPr>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highlight w:val="yellow"/>
        </w:rPr>
        <w:t>6月8日-20日</w:t>
      </w:r>
      <w:r>
        <w:rPr>
          <w:rFonts w:hint="eastAsia" w:ascii="宋体" w:hAnsi="宋体" w:eastAsia="宋体" w:cs="宋体"/>
          <w:color w:val="000000"/>
          <w:kern w:val="0"/>
          <w:sz w:val="24"/>
          <w:szCs w:val="24"/>
        </w:rPr>
        <w:t>，各院系务必通知到学生和指导教师于 2021 年 6 月 20 日前在网络平台完成 2021 年校级大学生创新创业训练计划审核、推荐工作。平台网址、学生和指导教师账号及密码、操作指南（学生、指导教师）详见附件 6。并以院系为单位将相关材料（成都体育学院科技创新基金项目申报书（附件2）、项目汇总表（附</w:t>
      </w:r>
      <w:bookmarkStart w:id="2" w:name="_GoBack"/>
      <w:bookmarkEnd w:id="2"/>
      <w:r>
        <w:rPr>
          <w:rFonts w:hint="eastAsia" w:ascii="宋体" w:hAnsi="宋体" w:eastAsia="宋体" w:cs="宋体"/>
          <w:color w:val="000000"/>
          <w:kern w:val="0"/>
          <w:sz w:val="24"/>
          <w:szCs w:val="24"/>
        </w:rPr>
        <w:t>件3）</w:t>
      </w:r>
      <w:r>
        <w:fldChar w:fldCharType="begin"/>
      </w:r>
      <w:r>
        <w:instrText xml:space="preserve"> HYPERLINK "mailto:和项目支撑材料的电子文档发送至1228733074@qq.com" </w:instrText>
      </w:r>
      <w:r>
        <w:fldChar w:fldCharType="separate"/>
      </w:r>
      <w:r>
        <w:rPr>
          <w:rFonts w:hint="eastAsia" w:ascii="宋体" w:hAnsi="宋体" w:eastAsia="宋体" w:cs="宋体"/>
          <w:color w:val="000000"/>
          <w:kern w:val="0"/>
          <w:sz w:val="24"/>
          <w:szCs w:val="24"/>
        </w:rPr>
        <w:t>和项目支撑材料的电子文档，以“院系+双创”为邮件主题，发送至教务处邮箱</w:t>
      </w:r>
      <w:r>
        <w:rPr>
          <w:rFonts w:ascii="宋体" w:hAnsi="宋体" w:eastAsia="宋体" w:cs="宋体"/>
          <w:color w:val="000000"/>
          <w:kern w:val="0"/>
          <w:sz w:val="24"/>
          <w:szCs w:val="24"/>
          <w:u w:val="single"/>
        </w:rPr>
        <w:t>zhk85091746@163.com</w:t>
      </w:r>
      <w:r>
        <w:rPr>
          <w:rFonts w:ascii="宋体" w:hAnsi="宋体" w:eastAsia="宋体" w:cs="宋体"/>
          <w:color w:val="000000"/>
          <w:kern w:val="0"/>
          <w:sz w:val="24"/>
          <w:szCs w:val="24"/>
        </w:rPr>
        <w:t> </w:t>
      </w:r>
      <w:r>
        <w:rPr>
          <w:rFonts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。同时按项目质量进行排序汇总，作为推荐省级、国家级项目的参考依据，逾期不再受理。</w:t>
      </w:r>
    </w:p>
    <w:p>
      <w:pPr>
        <w:widowControl/>
        <w:numPr>
          <w:ilvl w:val="0"/>
          <w:numId w:val="1"/>
        </w:numPr>
        <w:spacing w:line="560" w:lineRule="exact"/>
        <w:ind w:firstLine="570"/>
        <w:rPr>
          <w:rFonts w:ascii="宋体" w:hAnsi="宋体" w:eastAsia="宋体" w:cs="宋体"/>
          <w:color w:val="000000"/>
          <w:kern w:val="0"/>
          <w:sz w:val="24"/>
          <w:szCs w:val="24"/>
        </w:rPr>
      </w:pPr>
      <w:r>
        <w:rPr>
          <w:rFonts w:hint="eastAsia" w:ascii="宋体" w:hAnsi="宋体" w:eastAsia="宋体" w:cs="宋体"/>
          <w:color w:val="000000"/>
          <w:kern w:val="0"/>
          <w:sz w:val="24"/>
          <w:szCs w:val="24"/>
        </w:rPr>
        <w:t>学校将组织专家评审，立项情况将在校园网上予以公布。各院系及指导教师应督促项目组在立项后按计划开展研究。</w:t>
      </w:r>
    </w:p>
    <w:p>
      <w:pPr>
        <w:widowControl/>
        <w:spacing w:line="560" w:lineRule="exact"/>
        <w:ind w:firstLine="560"/>
        <w:rPr>
          <w:rFonts w:ascii="宋体" w:hAnsi="宋体" w:eastAsia="宋体" w:cs="宋体"/>
          <w:color w:val="000000"/>
          <w:kern w:val="0"/>
          <w:sz w:val="24"/>
          <w:szCs w:val="24"/>
        </w:rPr>
      </w:pPr>
      <w:r>
        <w:rPr>
          <w:rFonts w:hint="eastAsia" w:ascii="宋体" w:hAnsi="宋体" w:eastAsia="宋体" w:cs="宋体"/>
          <w:color w:val="000000"/>
          <w:kern w:val="0"/>
          <w:sz w:val="24"/>
          <w:szCs w:val="24"/>
        </w:rPr>
        <w:t>联系人：邓佩佩、秦锐   电话：85091746   85084711</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w:t>
      </w:r>
    </w:p>
    <w:p>
      <w:pPr>
        <w:widowControl/>
        <w:spacing w:line="560" w:lineRule="exact"/>
        <w:ind w:firstLine="480" w:firstLineChars="200"/>
        <w:rPr>
          <w:rFonts w:ascii="宋体" w:hAnsi="宋体" w:eastAsia="宋体" w:cs="宋体"/>
          <w:color w:val="000000"/>
          <w:kern w:val="0"/>
          <w:sz w:val="24"/>
          <w:szCs w:val="24"/>
        </w:rPr>
      </w:pPr>
      <w:r>
        <w:rPr>
          <w:rFonts w:hint="eastAsia" w:ascii="宋体" w:hAnsi="宋体" w:eastAsia="宋体" w:cs="宋体"/>
          <w:color w:val="000000"/>
          <w:kern w:val="0"/>
          <w:sz w:val="24"/>
          <w:szCs w:val="24"/>
        </w:rPr>
        <w:t>附件：1.2021年校级大学生创新创业训练计划与科技创新基金项目各院（系）推荐数额一览表</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2.成都体育学院科技创新基金项目申报书</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3.</w:t>
      </w:r>
      <w:bookmarkStart w:id="0" w:name="OLE_LINK3"/>
      <w:bookmarkEnd w:id="0"/>
      <w:bookmarkStart w:id="1" w:name="OLE_LINK4"/>
      <w:bookmarkEnd w:id="1"/>
      <w:r>
        <w:rPr>
          <w:rFonts w:hint="eastAsia" w:ascii="宋体" w:hAnsi="宋体" w:eastAsia="宋体" w:cs="宋体"/>
          <w:color w:val="000000"/>
          <w:kern w:val="0"/>
          <w:sz w:val="24"/>
          <w:szCs w:val="24"/>
        </w:rPr>
        <w:t>成都体育学院大学生创新创业训练计划与科技创新基金项目院系推荐项目汇总表</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4.学生账号导入模板</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5.指导教师账号导入模板</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6.四川省大学生创新创业训练计划平台快速使用指南</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xml:space="preserve"> 7.2021年“国创计划”重点支持领域项目申报指南</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ab/>
      </w:r>
      <w:r>
        <w:rPr>
          <w:rFonts w:hint="eastAsia" w:ascii="宋体" w:hAnsi="宋体" w:eastAsia="宋体" w:cs="宋体"/>
          <w:color w:val="000000"/>
          <w:kern w:val="0"/>
          <w:sz w:val="24"/>
          <w:szCs w:val="24"/>
        </w:rPr>
        <w:t>                          </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教务处/招生处 学生处  团委</w:t>
      </w:r>
    </w:p>
    <w:p>
      <w:pPr>
        <w:widowControl/>
        <w:spacing w:line="560" w:lineRule="exact"/>
        <w:rPr>
          <w:rFonts w:ascii="宋体" w:hAnsi="宋体" w:eastAsia="宋体" w:cs="宋体"/>
          <w:color w:val="000000"/>
          <w:kern w:val="0"/>
          <w:sz w:val="24"/>
          <w:szCs w:val="24"/>
        </w:rPr>
      </w:pPr>
      <w:r>
        <w:rPr>
          <w:rFonts w:hint="eastAsia" w:ascii="宋体" w:hAnsi="宋体" w:eastAsia="宋体" w:cs="宋体"/>
          <w:color w:val="000000"/>
          <w:kern w:val="0"/>
          <w:sz w:val="24"/>
          <w:szCs w:val="24"/>
        </w:rPr>
        <w:t>                      二〇二一年五月三十一日</w:t>
      </w:r>
    </w:p>
    <w:sectPr>
      <w:pgSz w:w="11906" w:h="16838"/>
      <w:pgMar w:top="1440" w:right="1797" w:bottom="1440" w:left="1797"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E175CC"/>
    <w:multiLevelType w:val="singleLevel"/>
    <w:tmpl w:val="E4E175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5A0"/>
    <w:rsid w:val="00011A5C"/>
    <w:rsid w:val="00015AB9"/>
    <w:rsid w:val="00017C5D"/>
    <w:rsid w:val="00026926"/>
    <w:rsid w:val="00031A8A"/>
    <w:rsid w:val="00034F08"/>
    <w:rsid w:val="00035259"/>
    <w:rsid w:val="00053413"/>
    <w:rsid w:val="000548CC"/>
    <w:rsid w:val="00072559"/>
    <w:rsid w:val="00080DDB"/>
    <w:rsid w:val="00083DD5"/>
    <w:rsid w:val="00086D10"/>
    <w:rsid w:val="000876F4"/>
    <w:rsid w:val="00087983"/>
    <w:rsid w:val="000A112A"/>
    <w:rsid w:val="000A2C4A"/>
    <w:rsid w:val="000A6C50"/>
    <w:rsid w:val="000B503E"/>
    <w:rsid w:val="000B5834"/>
    <w:rsid w:val="000C1D0E"/>
    <w:rsid w:val="000C6D10"/>
    <w:rsid w:val="000D34EE"/>
    <w:rsid w:val="000F0805"/>
    <w:rsid w:val="000F38BA"/>
    <w:rsid w:val="000F6584"/>
    <w:rsid w:val="000F6C2C"/>
    <w:rsid w:val="000F7CFB"/>
    <w:rsid w:val="00120818"/>
    <w:rsid w:val="00126AAD"/>
    <w:rsid w:val="00130667"/>
    <w:rsid w:val="0013244D"/>
    <w:rsid w:val="00140889"/>
    <w:rsid w:val="00142E06"/>
    <w:rsid w:val="00146690"/>
    <w:rsid w:val="0015344F"/>
    <w:rsid w:val="00157E27"/>
    <w:rsid w:val="00167B5E"/>
    <w:rsid w:val="00171D43"/>
    <w:rsid w:val="00173871"/>
    <w:rsid w:val="00175C1C"/>
    <w:rsid w:val="00190F88"/>
    <w:rsid w:val="001A082C"/>
    <w:rsid w:val="001C482F"/>
    <w:rsid w:val="001D1CE3"/>
    <w:rsid w:val="001D4DAA"/>
    <w:rsid w:val="001D5960"/>
    <w:rsid w:val="001E3DD4"/>
    <w:rsid w:val="001E3F58"/>
    <w:rsid w:val="001E4B27"/>
    <w:rsid w:val="001F7D4F"/>
    <w:rsid w:val="00221601"/>
    <w:rsid w:val="00222618"/>
    <w:rsid w:val="002234DE"/>
    <w:rsid w:val="0022407A"/>
    <w:rsid w:val="00241042"/>
    <w:rsid w:val="00241A5F"/>
    <w:rsid w:val="0024367F"/>
    <w:rsid w:val="002509BB"/>
    <w:rsid w:val="002536AA"/>
    <w:rsid w:val="00253DDB"/>
    <w:rsid w:val="00264C37"/>
    <w:rsid w:val="00276F65"/>
    <w:rsid w:val="00282FE9"/>
    <w:rsid w:val="00290699"/>
    <w:rsid w:val="002936D8"/>
    <w:rsid w:val="002A213A"/>
    <w:rsid w:val="002A2F7C"/>
    <w:rsid w:val="002A4000"/>
    <w:rsid w:val="002A479D"/>
    <w:rsid w:val="002A59CB"/>
    <w:rsid w:val="002B02AB"/>
    <w:rsid w:val="002B6A7B"/>
    <w:rsid w:val="002C0085"/>
    <w:rsid w:val="002C154C"/>
    <w:rsid w:val="002D2BCA"/>
    <w:rsid w:val="002D3F64"/>
    <w:rsid w:val="002D50B6"/>
    <w:rsid w:val="002F1EBD"/>
    <w:rsid w:val="00306112"/>
    <w:rsid w:val="00317B5C"/>
    <w:rsid w:val="003221EB"/>
    <w:rsid w:val="00324778"/>
    <w:rsid w:val="00333BE8"/>
    <w:rsid w:val="00340D5D"/>
    <w:rsid w:val="0036191B"/>
    <w:rsid w:val="003748B8"/>
    <w:rsid w:val="00375ADE"/>
    <w:rsid w:val="00386362"/>
    <w:rsid w:val="003A723B"/>
    <w:rsid w:val="003B155C"/>
    <w:rsid w:val="003B4BAD"/>
    <w:rsid w:val="003B6DE0"/>
    <w:rsid w:val="003C1FCD"/>
    <w:rsid w:val="003C699B"/>
    <w:rsid w:val="003C78C8"/>
    <w:rsid w:val="003C7D7B"/>
    <w:rsid w:val="003D3DE8"/>
    <w:rsid w:val="003D4AB0"/>
    <w:rsid w:val="003D6D2D"/>
    <w:rsid w:val="003E1564"/>
    <w:rsid w:val="003E321C"/>
    <w:rsid w:val="00411E34"/>
    <w:rsid w:val="00423C5A"/>
    <w:rsid w:val="004305B6"/>
    <w:rsid w:val="00431D2F"/>
    <w:rsid w:val="004403BF"/>
    <w:rsid w:val="00440765"/>
    <w:rsid w:val="0045583E"/>
    <w:rsid w:val="004623C6"/>
    <w:rsid w:val="00471192"/>
    <w:rsid w:val="00473509"/>
    <w:rsid w:val="00476D42"/>
    <w:rsid w:val="00485732"/>
    <w:rsid w:val="004920BF"/>
    <w:rsid w:val="004A104F"/>
    <w:rsid w:val="004A4BD8"/>
    <w:rsid w:val="004B093E"/>
    <w:rsid w:val="004B61C2"/>
    <w:rsid w:val="004B65A0"/>
    <w:rsid w:val="004C01F8"/>
    <w:rsid w:val="004C5639"/>
    <w:rsid w:val="004E224D"/>
    <w:rsid w:val="004E395A"/>
    <w:rsid w:val="00500098"/>
    <w:rsid w:val="005113D7"/>
    <w:rsid w:val="00511E3B"/>
    <w:rsid w:val="0052265D"/>
    <w:rsid w:val="005352E4"/>
    <w:rsid w:val="005432E5"/>
    <w:rsid w:val="00550929"/>
    <w:rsid w:val="00552887"/>
    <w:rsid w:val="00554825"/>
    <w:rsid w:val="00567F1D"/>
    <w:rsid w:val="0057448C"/>
    <w:rsid w:val="00580B18"/>
    <w:rsid w:val="00583AD0"/>
    <w:rsid w:val="0059016F"/>
    <w:rsid w:val="00594E2A"/>
    <w:rsid w:val="00594EF5"/>
    <w:rsid w:val="005974AE"/>
    <w:rsid w:val="005A0EE1"/>
    <w:rsid w:val="005A25E6"/>
    <w:rsid w:val="005A5497"/>
    <w:rsid w:val="005B0E79"/>
    <w:rsid w:val="005B4FA6"/>
    <w:rsid w:val="005C36F7"/>
    <w:rsid w:val="005F4B09"/>
    <w:rsid w:val="005F5BE2"/>
    <w:rsid w:val="00613577"/>
    <w:rsid w:val="00613FE1"/>
    <w:rsid w:val="00617492"/>
    <w:rsid w:val="006322AB"/>
    <w:rsid w:val="00637F37"/>
    <w:rsid w:val="006472D0"/>
    <w:rsid w:val="006520C6"/>
    <w:rsid w:val="006548C6"/>
    <w:rsid w:val="00655174"/>
    <w:rsid w:val="006575CC"/>
    <w:rsid w:val="006644E8"/>
    <w:rsid w:val="00665F85"/>
    <w:rsid w:val="006671A8"/>
    <w:rsid w:val="00667A21"/>
    <w:rsid w:val="006758C6"/>
    <w:rsid w:val="00676F62"/>
    <w:rsid w:val="00681138"/>
    <w:rsid w:val="006820C1"/>
    <w:rsid w:val="00683DE7"/>
    <w:rsid w:val="00684D3F"/>
    <w:rsid w:val="006A1B68"/>
    <w:rsid w:val="006A7E11"/>
    <w:rsid w:val="006B04F7"/>
    <w:rsid w:val="006B0747"/>
    <w:rsid w:val="006D1AB4"/>
    <w:rsid w:val="006D470F"/>
    <w:rsid w:val="006E1ADC"/>
    <w:rsid w:val="006F23BD"/>
    <w:rsid w:val="00701C66"/>
    <w:rsid w:val="00703079"/>
    <w:rsid w:val="0070566D"/>
    <w:rsid w:val="00715D18"/>
    <w:rsid w:val="007216E2"/>
    <w:rsid w:val="00721ADD"/>
    <w:rsid w:val="00734BFA"/>
    <w:rsid w:val="00735948"/>
    <w:rsid w:val="00737978"/>
    <w:rsid w:val="007461B3"/>
    <w:rsid w:val="00746543"/>
    <w:rsid w:val="00755E80"/>
    <w:rsid w:val="00756855"/>
    <w:rsid w:val="00763D77"/>
    <w:rsid w:val="0077162F"/>
    <w:rsid w:val="00783D14"/>
    <w:rsid w:val="007868E7"/>
    <w:rsid w:val="0078721F"/>
    <w:rsid w:val="00787295"/>
    <w:rsid w:val="00792165"/>
    <w:rsid w:val="0079435C"/>
    <w:rsid w:val="00796987"/>
    <w:rsid w:val="007B2C08"/>
    <w:rsid w:val="007C59A0"/>
    <w:rsid w:val="007D121F"/>
    <w:rsid w:val="007F5DC5"/>
    <w:rsid w:val="00801BC1"/>
    <w:rsid w:val="00803EF6"/>
    <w:rsid w:val="0083160F"/>
    <w:rsid w:val="00851544"/>
    <w:rsid w:val="00862E96"/>
    <w:rsid w:val="0086447F"/>
    <w:rsid w:val="00880FC1"/>
    <w:rsid w:val="008864B7"/>
    <w:rsid w:val="008911C2"/>
    <w:rsid w:val="00893131"/>
    <w:rsid w:val="00893B17"/>
    <w:rsid w:val="008C5460"/>
    <w:rsid w:val="008D5B1C"/>
    <w:rsid w:val="008D74CE"/>
    <w:rsid w:val="008D7D7A"/>
    <w:rsid w:val="008E5A15"/>
    <w:rsid w:val="008F2A99"/>
    <w:rsid w:val="008F5B0E"/>
    <w:rsid w:val="008F5D5D"/>
    <w:rsid w:val="00904AF2"/>
    <w:rsid w:val="00910517"/>
    <w:rsid w:val="00911043"/>
    <w:rsid w:val="00923041"/>
    <w:rsid w:val="00950EFA"/>
    <w:rsid w:val="00956218"/>
    <w:rsid w:val="009610A6"/>
    <w:rsid w:val="009725BF"/>
    <w:rsid w:val="00972AAC"/>
    <w:rsid w:val="00976A64"/>
    <w:rsid w:val="009835CD"/>
    <w:rsid w:val="009A530D"/>
    <w:rsid w:val="009A7AB2"/>
    <w:rsid w:val="009B0321"/>
    <w:rsid w:val="009B70EB"/>
    <w:rsid w:val="009C0FC2"/>
    <w:rsid w:val="009C21A9"/>
    <w:rsid w:val="009C53EC"/>
    <w:rsid w:val="009E1D67"/>
    <w:rsid w:val="009F4EA3"/>
    <w:rsid w:val="009F6F5E"/>
    <w:rsid w:val="00A0073C"/>
    <w:rsid w:val="00A02D6D"/>
    <w:rsid w:val="00A04764"/>
    <w:rsid w:val="00A04A07"/>
    <w:rsid w:val="00A064D8"/>
    <w:rsid w:val="00A07742"/>
    <w:rsid w:val="00A10777"/>
    <w:rsid w:val="00A1220C"/>
    <w:rsid w:val="00A134A8"/>
    <w:rsid w:val="00A22E16"/>
    <w:rsid w:val="00A323EF"/>
    <w:rsid w:val="00A34F71"/>
    <w:rsid w:val="00A42118"/>
    <w:rsid w:val="00A57741"/>
    <w:rsid w:val="00A60C0B"/>
    <w:rsid w:val="00A66C6E"/>
    <w:rsid w:val="00A7153A"/>
    <w:rsid w:val="00A762C0"/>
    <w:rsid w:val="00A83494"/>
    <w:rsid w:val="00A84BF6"/>
    <w:rsid w:val="00A930B7"/>
    <w:rsid w:val="00A93A15"/>
    <w:rsid w:val="00A9454A"/>
    <w:rsid w:val="00A95DA8"/>
    <w:rsid w:val="00AC3FA3"/>
    <w:rsid w:val="00AC783D"/>
    <w:rsid w:val="00AE57A0"/>
    <w:rsid w:val="00AE6468"/>
    <w:rsid w:val="00AE6C47"/>
    <w:rsid w:val="00AF2067"/>
    <w:rsid w:val="00B022F5"/>
    <w:rsid w:val="00B035CA"/>
    <w:rsid w:val="00B14A60"/>
    <w:rsid w:val="00B36F5F"/>
    <w:rsid w:val="00B43000"/>
    <w:rsid w:val="00B43C7C"/>
    <w:rsid w:val="00B4486A"/>
    <w:rsid w:val="00B65C6F"/>
    <w:rsid w:val="00B807A7"/>
    <w:rsid w:val="00B8435E"/>
    <w:rsid w:val="00B84E8B"/>
    <w:rsid w:val="00B87CE0"/>
    <w:rsid w:val="00B9214A"/>
    <w:rsid w:val="00B9234A"/>
    <w:rsid w:val="00B942D1"/>
    <w:rsid w:val="00BA1538"/>
    <w:rsid w:val="00BB21D0"/>
    <w:rsid w:val="00BB753F"/>
    <w:rsid w:val="00BB7F69"/>
    <w:rsid w:val="00BC610E"/>
    <w:rsid w:val="00BC749A"/>
    <w:rsid w:val="00BD1729"/>
    <w:rsid w:val="00BD32AC"/>
    <w:rsid w:val="00BD529A"/>
    <w:rsid w:val="00BD57DC"/>
    <w:rsid w:val="00BD6EEB"/>
    <w:rsid w:val="00BE0A0B"/>
    <w:rsid w:val="00BF2BAD"/>
    <w:rsid w:val="00BF491D"/>
    <w:rsid w:val="00BF6994"/>
    <w:rsid w:val="00C076CA"/>
    <w:rsid w:val="00C1306E"/>
    <w:rsid w:val="00C24C25"/>
    <w:rsid w:val="00C252A8"/>
    <w:rsid w:val="00C713F7"/>
    <w:rsid w:val="00C8229E"/>
    <w:rsid w:val="00C84A5F"/>
    <w:rsid w:val="00C91967"/>
    <w:rsid w:val="00CA3116"/>
    <w:rsid w:val="00CB0E04"/>
    <w:rsid w:val="00CB6E67"/>
    <w:rsid w:val="00CB75BE"/>
    <w:rsid w:val="00CD2A89"/>
    <w:rsid w:val="00CD5D39"/>
    <w:rsid w:val="00CD7C21"/>
    <w:rsid w:val="00CE05A3"/>
    <w:rsid w:val="00CE4989"/>
    <w:rsid w:val="00CF1798"/>
    <w:rsid w:val="00CF6335"/>
    <w:rsid w:val="00D109F2"/>
    <w:rsid w:val="00D16113"/>
    <w:rsid w:val="00D21121"/>
    <w:rsid w:val="00D219EB"/>
    <w:rsid w:val="00D21C3F"/>
    <w:rsid w:val="00D21C9E"/>
    <w:rsid w:val="00D23BAD"/>
    <w:rsid w:val="00D254F9"/>
    <w:rsid w:val="00D2751A"/>
    <w:rsid w:val="00D278C4"/>
    <w:rsid w:val="00D31950"/>
    <w:rsid w:val="00D3576E"/>
    <w:rsid w:val="00D42AC1"/>
    <w:rsid w:val="00D555EE"/>
    <w:rsid w:val="00D60E87"/>
    <w:rsid w:val="00D64BE0"/>
    <w:rsid w:val="00D7283A"/>
    <w:rsid w:val="00D763D3"/>
    <w:rsid w:val="00D77E09"/>
    <w:rsid w:val="00D93996"/>
    <w:rsid w:val="00D95239"/>
    <w:rsid w:val="00D95615"/>
    <w:rsid w:val="00D95DA0"/>
    <w:rsid w:val="00D97499"/>
    <w:rsid w:val="00DB4C76"/>
    <w:rsid w:val="00DC6F75"/>
    <w:rsid w:val="00DD021E"/>
    <w:rsid w:val="00DE6BD8"/>
    <w:rsid w:val="00DF3E59"/>
    <w:rsid w:val="00E06A17"/>
    <w:rsid w:val="00E2081A"/>
    <w:rsid w:val="00E20A5D"/>
    <w:rsid w:val="00E43FB0"/>
    <w:rsid w:val="00E44397"/>
    <w:rsid w:val="00E476F5"/>
    <w:rsid w:val="00E478DD"/>
    <w:rsid w:val="00E53C26"/>
    <w:rsid w:val="00E5562A"/>
    <w:rsid w:val="00E55694"/>
    <w:rsid w:val="00E66DAC"/>
    <w:rsid w:val="00E718DE"/>
    <w:rsid w:val="00E7575C"/>
    <w:rsid w:val="00E92C1A"/>
    <w:rsid w:val="00E97AD8"/>
    <w:rsid w:val="00EA7719"/>
    <w:rsid w:val="00EB697F"/>
    <w:rsid w:val="00EC3537"/>
    <w:rsid w:val="00EC39C5"/>
    <w:rsid w:val="00ED1797"/>
    <w:rsid w:val="00ED50ED"/>
    <w:rsid w:val="00ED6BF4"/>
    <w:rsid w:val="00EE3662"/>
    <w:rsid w:val="00F033FB"/>
    <w:rsid w:val="00F03722"/>
    <w:rsid w:val="00F04D65"/>
    <w:rsid w:val="00F05DC8"/>
    <w:rsid w:val="00F07A43"/>
    <w:rsid w:val="00F175C1"/>
    <w:rsid w:val="00F243FA"/>
    <w:rsid w:val="00F2761E"/>
    <w:rsid w:val="00F27F41"/>
    <w:rsid w:val="00F322EB"/>
    <w:rsid w:val="00F35D80"/>
    <w:rsid w:val="00F4271C"/>
    <w:rsid w:val="00F44AC4"/>
    <w:rsid w:val="00F4591E"/>
    <w:rsid w:val="00F47F67"/>
    <w:rsid w:val="00F51858"/>
    <w:rsid w:val="00F57339"/>
    <w:rsid w:val="00F61EEF"/>
    <w:rsid w:val="00F65058"/>
    <w:rsid w:val="00F70F11"/>
    <w:rsid w:val="00F730A5"/>
    <w:rsid w:val="00F819EC"/>
    <w:rsid w:val="00F90221"/>
    <w:rsid w:val="00F9780D"/>
    <w:rsid w:val="00FB682E"/>
    <w:rsid w:val="00FC0DA1"/>
    <w:rsid w:val="00FC1050"/>
    <w:rsid w:val="00FC4D44"/>
    <w:rsid w:val="00FC6E21"/>
    <w:rsid w:val="00FD05AC"/>
    <w:rsid w:val="00FD3436"/>
    <w:rsid w:val="00FD370C"/>
    <w:rsid w:val="00FD383D"/>
    <w:rsid w:val="00FE38D6"/>
    <w:rsid w:val="00FE4042"/>
    <w:rsid w:val="00FE4310"/>
    <w:rsid w:val="00FE5C5B"/>
    <w:rsid w:val="00FE6B98"/>
    <w:rsid w:val="00FF13E1"/>
    <w:rsid w:val="00FF4F2D"/>
    <w:rsid w:val="012749DC"/>
    <w:rsid w:val="08071926"/>
    <w:rsid w:val="09392B9E"/>
    <w:rsid w:val="14265AF9"/>
    <w:rsid w:val="15FC6ED4"/>
    <w:rsid w:val="18C12B6A"/>
    <w:rsid w:val="21AA6614"/>
    <w:rsid w:val="223B76B3"/>
    <w:rsid w:val="251D4D43"/>
    <w:rsid w:val="38F37A56"/>
    <w:rsid w:val="3B1748FE"/>
    <w:rsid w:val="3C35600D"/>
    <w:rsid w:val="43610458"/>
    <w:rsid w:val="44B56256"/>
    <w:rsid w:val="489A6C6E"/>
    <w:rsid w:val="49F16076"/>
    <w:rsid w:val="64E3298F"/>
    <w:rsid w:val="64F74D01"/>
    <w:rsid w:val="6DD11D5D"/>
    <w:rsid w:val="6EA26214"/>
    <w:rsid w:val="733B3D81"/>
    <w:rsid w:val="74560AEE"/>
    <w:rsid w:val="790B45B7"/>
    <w:rsid w:val="79266D30"/>
    <w:rsid w:val="7B09517A"/>
    <w:rsid w:val="7FF543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5"/>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4"/>
    <w:semiHidden/>
    <w:unhideWhenUsed/>
    <w:qFormat/>
    <w:uiPriority w:val="99"/>
    <w:pPr>
      <w:ind w:left="100" w:leftChars="2500"/>
    </w:pPr>
  </w:style>
  <w:style w:type="paragraph" w:styleId="4">
    <w:name w:val="Balloon Text"/>
    <w:basedOn w:val="1"/>
    <w:link w:val="13"/>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0">
    <w:name w:val="Hyperlink"/>
    <w:basedOn w:val="9"/>
    <w:unhideWhenUsed/>
    <w:qFormat/>
    <w:uiPriority w:val="99"/>
    <w:rPr>
      <w:color w:val="0000FF" w:themeColor="hyperlink"/>
      <w:u w:val="single"/>
      <w14:textFill>
        <w14:solidFill>
          <w14:schemeClr w14:val="hlink"/>
        </w14:solidFill>
      </w14:textFill>
    </w:rPr>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批注框文本 Char"/>
    <w:basedOn w:val="9"/>
    <w:link w:val="4"/>
    <w:semiHidden/>
    <w:qFormat/>
    <w:uiPriority w:val="99"/>
    <w:rPr>
      <w:sz w:val="18"/>
      <w:szCs w:val="18"/>
    </w:rPr>
  </w:style>
  <w:style w:type="character" w:customStyle="1" w:styleId="14">
    <w:name w:val="日期 Char"/>
    <w:basedOn w:val="9"/>
    <w:link w:val="3"/>
    <w:semiHidden/>
    <w:qFormat/>
    <w:uiPriority w:val="99"/>
  </w:style>
  <w:style w:type="character" w:customStyle="1" w:styleId="15">
    <w:name w:val="标题 1 Char"/>
    <w:basedOn w:val="9"/>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461</Words>
  <Characters>2632</Characters>
  <Lines>21</Lines>
  <Paragraphs>6</Paragraphs>
  <TotalTime>22</TotalTime>
  <ScaleCrop>false</ScaleCrop>
  <LinksUpToDate>false</LinksUpToDate>
  <CharactersWithSpaces>3087</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2018-03-29T02:12:00Z</dcterms:created>
  <dc:creator>雍素英</dc:creator>
  <cp:lastModifiedBy>槿乔</cp:lastModifiedBy>
  <cp:lastPrinted>2021-05-31T06:23:41Z</cp:lastPrinted>
  <dcterms:modified xsi:type="dcterms:W3CDTF">2021-05-31T06:24:14Z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0B8C6A6690404965931BA1630A48F8A3</vt:lpwstr>
  </property>
</Properties>
</file>