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四川省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立项部分学生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>
      <w:pPr>
        <w:spacing w:line="476" w:lineRule="exact"/>
        <w:ind w:right="6"/>
        <w:jc w:val="center"/>
        <w:rPr>
          <w:sz w:val="20"/>
          <w:szCs w:val="20"/>
        </w:rPr>
      </w:pPr>
    </w:p>
    <w:p>
      <w:pPr>
        <w:pStyle w:val="2"/>
        <w:spacing w:before="0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网络平台登录信息</w:t>
      </w:r>
    </w:p>
    <w:p>
      <w:pPr>
        <w:ind w:firstLine="420" w:firstLineChars="200"/>
        <w:rPr>
          <w:rFonts w:hint="eastAsia" w:eastAsia="宋体"/>
          <w:kern w:val="2"/>
          <w:sz w:val="21"/>
          <w:szCs w:val="21"/>
          <w:lang w:val="en-US" w:eastAsia="zh-CN"/>
        </w:rPr>
      </w:pPr>
      <w:r>
        <w:rPr>
          <w:rFonts w:hint="eastAsia" w:eastAsia="宋体"/>
          <w:kern w:val="2"/>
          <w:sz w:val="21"/>
          <w:szCs w:val="21"/>
          <w:lang w:val="en-US" w:eastAsia="zh-CN"/>
        </w:rPr>
        <w:t>建议使用“火狐、谷歌”浏览器更兼容。</w:t>
      </w:r>
    </w:p>
    <w:p>
      <w:pPr>
        <w:ind w:firstLine="420" w:firstLineChars="200"/>
        <w:rPr>
          <w:rFonts w:hint="eastAsia" w:eastAsia="宋体"/>
          <w:kern w:val="2"/>
          <w:sz w:val="21"/>
          <w:szCs w:val="21"/>
        </w:rPr>
      </w:pPr>
    </w:p>
    <w:p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学生在浏览器地址栏输入网址http://114.220.75.43:1000/，选择“高校登录”模块，下拉选择高校，输入高校管理员分配的账号、密码、验证码，登录平台。初始账号为学校分配账号，默认密码为：“账号@cxcy”。</w:t>
      </w:r>
    </w:p>
    <w:p>
      <w:pPr>
        <w:jc w:val="center"/>
      </w:pPr>
      <w:r>
        <w:drawing>
          <wp:inline distT="0" distB="0" distL="0" distR="0">
            <wp:extent cx="5274310" cy="3543300"/>
            <wp:effectExtent l="0" t="0" r="2540" b="0"/>
            <wp:docPr id="6" name="图片 6" descr="C:\Users\JSFW-ZWQ\AppData\Local\Temp\15894223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JSFW-ZWQ\AppData\Local\Temp\1589422378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sz w:val="32"/>
          <w:szCs w:val="32"/>
        </w:rPr>
      </w:pPr>
      <w:bookmarkStart w:id="0" w:name="_Toc393120676"/>
      <w:r>
        <w:rPr>
          <w:rFonts w:hint="eastAsia"/>
          <w:sz w:val="32"/>
          <w:szCs w:val="32"/>
        </w:rPr>
        <w:t>二、</w:t>
      </w:r>
      <w:bookmarkEnd w:id="0"/>
      <w:r>
        <w:rPr>
          <w:rFonts w:hint="eastAsia"/>
          <w:sz w:val="32"/>
          <w:szCs w:val="32"/>
        </w:rPr>
        <w:t>网络平台登录信息</w:t>
      </w:r>
    </w:p>
    <w:p>
      <w:pPr>
        <w:pStyle w:val="3"/>
        <w:rPr>
          <w:rFonts w:ascii="宋体" w:hAnsi="宋体"/>
          <w:bCs w:val="0"/>
          <w:spacing w:val="4"/>
          <w:sz w:val="24"/>
          <w:szCs w:val="24"/>
        </w:rPr>
      </w:pPr>
      <w:bookmarkStart w:id="1" w:name="_Toc393120677"/>
      <w:bookmarkStart w:id="2" w:name="_Toc349916405"/>
      <w:bookmarkStart w:id="3" w:name="_Toc350868446"/>
      <w:r>
        <w:rPr>
          <w:rFonts w:hint="eastAsia" w:ascii="宋体" w:hAnsi="宋体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1"/>
      <w:bookmarkEnd w:id="2"/>
      <w:bookmarkEnd w:id="3"/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543300"/>
            <wp:effectExtent l="0" t="0" r="2540" b="0"/>
            <wp:docPr id="8" name="图片 8" descr="C:\Users\JSFW-ZWQ\AppData\Local\Temp\1589422425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:\Users\JSFW-ZWQ\AppData\Local\Temp\1589422425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2、更换主题</w:t>
      </w:r>
    </w:p>
    <w:p>
      <w:pPr>
        <w:ind w:firstLine="315" w:firstLineChars="150"/>
        <w:rPr>
          <w:rFonts w:asciiTheme="majorHAnsi" w:hAnsiTheme="majorHAnsi" w:eastAsiaTheme="majorEastAsia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543300"/>
            <wp:effectExtent l="0" t="0" r="2540" b="0"/>
            <wp:docPr id="9" name="图片 9" descr="C:\Users\JSFW-ZWQ\AppData\Local\Temp\158942244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JSFW-ZWQ\AppData\Local\Temp\1589422442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3、个人信箱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学生可以给平台内任一角色发送邮件。</w:t>
      </w:r>
    </w:p>
    <w:p>
      <w:pPr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0" distR="0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1、申报项目</w:t>
      </w:r>
    </w:p>
    <w:p>
      <w:pPr>
        <w:spacing w:line="500" w:lineRule="exact"/>
        <w:ind w:left="112" w:leftChars="51" w:right="227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一、项目分类说明：</w:t>
      </w:r>
    </w:p>
    <w:p>
      <w:pPr>
        <w:spacing w:line="500" w:lineRule="exact"/>
        <w:ind w:left="112" w:leftChars="51" w:right="227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1.创新训练项目是本科生个人或团队，在校内导师指导下，自主完成创新性实验方法的设计、设备和材料的准备、实验的实施、数据处理与分析、总结报告撰写等工作。</w:t>
      </w:r>
    </w:p>
    <w:p>
      <w:pPr>
        <w:spacing w:line="500" w:lineRule="exact"/>
        <w:ind w:left="112" w:leftChars="51" w:right="227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创业训练项目是本科生团队，在导师指导下，团队中学生在项目实施过程中承担一个或多个具体的角色，通过编制商业计划书、开展可行性研究、模拟企业运行、进行一定程度的验证试验，撰写创业报告等工作。</w:t>
      </w:r>
    </w:p>
    <w:p>
      <w:pPr>
        <w:spacing w:line="500" w:lineRule="exact"/>
        <w:ind w:left="112" w:leftChars="51" w:right="227"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创业实践项目是学生团队，在学校导师和企业导师共同指导下，采用前期创新训练项目（或创新性实验）的成果，提出一项具有市场前景的创新性产品或者服务，以此为基础开展创业实践活动。申报该类项目需额外提交企业导师合作指导协议书作为附件。</w:t>
      </w:r>
    </w:p>
    <w:p>
      <w:pPr>
        <w:ind w:left="103" w:hanging="102" w:hangingChars="49"/>
        <w:rPr>
          <w:rFonts w:hint="eastAsia" w:cs="宋体" w:asciiTheme="minorEastAsia" w:hAnsiTheme="minorEastAsia"/>
          <w:sz w:val="21"/>
          <w:szCs w:val="21"/>
        </w:rPr>
      </w:pPr>
    </w:p>
    <w:p>
      <w:pPr>
        <w:ind w:left="103" w:hanging="102" w:hangingChars="49"/>
        <w:rPr>
          <w:rFonts w:hint="eastAsia"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</w:t>
      </w:r>
    </w:p>
    <w:p>
      <w:pPr>
        <w:ind w:left="103" w:hanging="102" w:hangingChars="49"/>
        <w:rPr>
          <w:rFonts w:hint="eastAsia" w:cs="宋体" w:asciiTheme="minorEastAsia" w:hAnsiTheme="minorEastAsia"/>
          <w:sz w:val="21"/>
          <w:szCs w:val="21"/>
        </w:rPr>
      </w:pP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点击“立项管理”下“申报项目”菜单，点击“新增”按钮，申报项目。按照页面提示填写项目信息。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455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</w:p>
    <w:p>
      <w:pPr>
        <w:ind w:left="103" w:hanging="107" w:hangingChars="49"/>
      </w:pPr>
      <w:r>
        <w:drawing>
          <wp:inline distT="0" distB="0" distL="114300" distR="114300">
            <wp:extent cx="5267325" cy="3360420"/>
            <wp:effectExtent l="0" t="0" r="952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03" w:hanging="107" w:hangingChars="49"/>
      </w:pPr>
    </w:p>
    <w:p>
      <w:pPr>
        <w:ind w:left="103" w:hanging="107" w:hangingChars="49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点击下一步</w:t>
      </w:r>
    </w:p>
    <w:p>
      <w:pPr>
        <w:ind w:left="103" w:hanging="107" w:hangingChars="49"/>
      </w:pPr>
      <w:r>
        <w:drawing>
          <wp:inline distT="0" distB="0" distL="114300" distR="114300">
            <wp:extent cx="5265420" cy="3972560"/>
            <wp:effectExtent l="0" t="0" r="1143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97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03" w:hanging="107" w:hangingChars="49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/>
        </w:rPr>
      </w:pPr>
      <w:r>
        <w:rPr>
          <w:rFonts w:hint="eastAsia"/>
          <w:lang w:val="en-US" w:eastAsia="zh-CN"/>
        </w:rPr>
        <w:t>点击下一步，上传附件。其中创业实践项目需提交《企业导师合作指导协议书》，其他根据项目自身情况，上传相关附件。</w:t>
      </w:r>
      <w:bookmarkStart w:id="4" w:name="_GoBack"/>
      <w:bookmarkEnd w:id="4"/>
    </w:p>
    <w:p>
      <w:pPr>
        <w:ind w:left="103" w:hanging="107" w:hangingChars="49"/>
        <w:rPr>
          <w:rFonts w:hint="default"/>
          <w:lang w:val="en-US" w:eastAsia="zh-CN"/>
        </w:rPr>
      </w:pPr>
    </w:p>
    <w:p>
      <w:pPr>
        <w:ind w:left="103" w:hanging="107" w:hangingChars="49"/>
      </w:pPr>
      <w:r>
        <w:drawing>
          <wp:inline distT="0" distB="0" distL="114300" distR="114300">
            <wp:extent cx="5271135" cy="2633345"/>
            <wp:effectExtent l="0" t="0" r="5715" b="1460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63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填写项目申报的信息后，可以先“暂存”，暂存时可以修改或删除，若提交，则不能修改。</w:t>
      </w:r>
    </w:p>
    <w:p>
      <w:pPr>
        <w:ind w:left="108" w:hanging="107" w:hangingChars="49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2、项目导出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项目提交后，点击“查看详情”按钮，可以看到本项目填写的详细内容以及项目现在状态，点击“导出Word”按钮，可以将申报书导出。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7805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7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cs="宋体" w:asciiTheme="minorEastAsia" w:hAnsiTheme="minorEastAsia"/>
          <w:sz w:val="21"/>
          <w:szCs w:val="21"/>
          <w:lang w:val="en-US" w:eastAsia="zh-CN"/>
        </w:rPr>
      </w:pPr>
    </w:p>
    <w:p>
      <w:pPr>
        <w:rPr>
          <w:rFonts w:hint="default" w:cs="宋体" w:asciiTheme="minorEastAsia" w:hAnsiTheme="minorEastAsia" w:eastAsiaTheme="minorEastAsia"/>
          <w:sz w:val="21"/>
          <w:szCs w:val="21"/>
          <w:lang w:val="en-US" w:eastAsia="zh-CN"/>
        </w:rPr>
      </w:pPr>
      <w:r>
        <w:rPr>
          <w:rFonts w:hint="eastAsia" w:cs="宋体" w:asciiTheme="minorEastAsia" w:hAnsiTheme="minorEastAsia"/>
          <w:sz w:val="21"/>
          <w:szCs w:val="21"/>
          <w:lang w:val="en-US" w:eastAsia="zh-CN"/>
        </w:rPr>
        <w:t>注意：提交之后，请指导老师登陆平台确认项目。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2295A"/>
    <w:rsid w:val="00027891"/>
    <w:rsid w:val="00071BC7"/>
    <w:rsid w:val="00087924"/>
    <w:rsid w:val="000B5115"/>
    <w:rsid w:val="000D34A7"/>
    <w:rsid w:val="00100D93"/>
    <w:rsid w:val="00115B9D"/>
    <w:rsid w:val="0012435E"/>
    <w:rsid w:val="001262B8"/>
    <w:rsid w:val="001359C8"/>
    <w:rsid w:val="0014024F"/>
    <w:rsid w:val="001D591C"/>
    <w:rsid w:val="001D5D9C"/>
    <w:rsid w:val="002061A5"/>
    <w:rsid w:val="002161D0"/>
    <w:rsid w:val="00250505"/>
    <w:rsid w:val="00263D73"/>
    <w:rsid w:val="00265C59"/>
    <w:rsid w:val="00282BA4"/>
    <w:rsid w:val="002957CD"/>
    <w:rsid w:val="002A588B"/>
    <w:rsid w:val="002B5E07"/>
    <w:rsid w:val="002D5F00"/>
    <w:rsid w:val="003038A0"/>
    <w:rsid w:val="0032443B"/>
    <w:rsid w:val="003426C4"/>
    <w:rsid w:val="00350934"/>
    <w:rsid w:val="00353E18"/>
    <w:rsid w:val="003A6712"/>
    <w:rsid w:val="0041059F"/>
    <w:rsid w:val="00453879"/>
    <w:rsid w:val="00463652"/>
    <w:rsid w:val="00487320"/>
    <w:rsid w:val="004C5F19"/>
    <w:rsid w:val="004C633D"/>
    <w:rsid w:val="004C7474"/>
    <w:rsid w:val="004D5164"/>
    <w:rsid w:val="004E401B"/>
    <w:rsid w:val="004F3F4D"/>
    <w:rsid w:val="00504552"/>
    <w:rsid w:val="00514E0F"/>
    <w:rsid w:val="00570F16"/>
    <w:rsid w:val="00586D45"/>
    <w:rsid w:val="005A792B"/>
    <w:rsid w:val="005B321D"/>
    <w:rsid w:val="005E65BE"/>
    <w:rsid w:val="00603380"/>
    <w:rsid w:val="0067730B"/>
    <w:rsid w:val="0068548D"/>
    <w:rsid w:val="006A01C7"/>
    <w:rsid w:val="006A3EC0"/>
    <w:rsid w:val="006E1D15"/>
    <w:rsid w:val="006E4022"/>
    <w:rsid w:val="00731738"/>
    <w:rsid w:val="00742C40"/>
    <w:rsid w:val="00747B60"/>
    <w:rsid w:val="00752494"/>
    <w:rsid w:val="00794C31"/>
    <w:rsid w:val="00796CD5"/>
    <w:rsid w:val="007A0A80"/>
    <w:rsid w:val="007B7E6D"/>
    <w:rsid w:val="007D46E4"/>
    <w:rsid w:val="0080053D"/>
    <w:rsid w:val="00816332"/>
    <w:rsid w:val="00841AC7"/>
    <w:rsid w:val="00847240"/>
    <w:rsid w:val="0087001B"/>
    <w:rsid w:val="00873EC8"/>
    <w:rsid w:val="008822EE"/>
    <w:rsid w:val="008B0652"/>
    <w:rsid w:val="00905F5A"/>
    <w:rsid w:val="009134F2"/>
    <w:rsid w:val="0091652B"/>
    <w:rsid w:val="00936C23"/>
    <w:rsid w:val="00943FB8"/>
    <w:rsid w:val="00957CA1"/>
    <w:rsid w:val="009863F9"/>
    <w:rsid w:val="00987D47"/>
    <w:rsid w:val="00990129"/>
    <w:rsid w:val="00990533"/>
    <w:rsid w:val="009B5A01"/>
    <w:rsid w:val="009C4D6A"/>
    <w:rsid w:val="009C75DC"/>
    <w:rsid w:val="009D13E4"/>
    <w:rsid w:val="00A02CDC"/>
    <w:rsid w:val="00A12508"/>
    <w:rsid w:val="00A519EA"/>
    <w:rsid w:val="00A61CF3"/>
    <w:rsid w:val="00A66187"/>
    <w:rsid w:val="00A76E03"/>
    <w:rsid w:val="00A8103E"/>
    <w:rsid w:val="00A82F09"/>
    <w:rsid w:val="00A83159"/>
    <w:rsid w:val="00A85C48"/>
    <w:rsid w:val="00A9797C"/>
    <w:rsid w:val="00AA4611"/>
    <w:rsid w:val="00AB6076"/>
    <w:rsid w:val="00AB66F6"/>
    <w:rsid w:val="00AF15D6"/>
    <w:rsid w:val="00B016FD"/>
    <w:rsid w:val="00B2318E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6554E"/>
    <w:rsid w:val="00C94585"/>
    <w:rsid w:val="00C953FE"/>
    <w:rsid w:val="00C95C19"/>
    <w:rsid w:val="00CA35F7"/>
    <w:rsid w:val="00CA5F92"/>
    <w:rsid w:val="00CB1273"/>
    <w:rsid w:val="00CB2AB0"/>
    <w:rsid w:val="00CC6D2D"/>
    <w:rsid w:val="00CE1ED9"/>
    <w:rsid w:val="00D10104"/>
    <w:rsid w:val="00D113B9"/>
    <w:rsid w:val="00D14410"/>
    <w:rsid w:val="00D154A6"/>
    <w:rsid w:val="00D175C1"/>
    <w:rsid w:val="00D227CD"/>
    <w:rsid w:val="00D316D8"/>
    <w:rsid w:val="00D873A2"/>
    <w:rsid w:val="00DA1123"/>
    <w:rsid w:val="00DB6DEC"/>
    <w:rsid w:val="00DC0005"/>
    <w:rsid w:val="00DE3C0F"/>
    <w:rsid w:val="00E36625"/>
    <w:rsid w:val="00E51180"/>
    <w:rsid w:val="00E55F23"/>
    <w:rsid w:val="00E93AA0"/>
    <w:rsid w:val="00ED08DC"/>
    <w:rsid w:val="00ED7BFA"/>
    <w:rsid w:val="00EE397A"/>
    <w:rsid w:val="00F131D8"/>
    <w:rsid w:val="00F1478B"/>
    <w:rsid w:val="00F16826"/>
    <w:rsid w:val="00F22D7C"/>
    <w:rsid w:val="00F342C7"/>
    <w:rsid w:val="00F35971"/>
    <w:rsid w:val="00F4637B"/>
    <w:rsid w:val="00F70C52"/>
    <w:rsid w:val="00F924A9"/>
    <w:rsid w:val="00F93096"/>
    <w:rsid w:val="00FE7330"/>
    <w:rsid w:val="028B43E4"/>
    <w:rsid w:val="11AD688B"/>
    <w:rsid w:val="1E26226C"/>
    <w:rsid w:val="20042132"/>
    <w:rsid w:val="27BC1FA8"/>
    <w:rsid w:val="60A5455F"/>
    <w:rsid w:val="7A161ACF"/>
    <w:rsid w:val="7B0C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Char"/>
    <w:basedOn w:val="10"/>
    <w:link w:val="7"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5">
    <w:name w:val="标题 2 Char"/>
    <w:basedOn w:val="10"/>
    <w:link w:val="3"/>
    <w:qFormat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6">
    <w:name w:val="标题 1 Char"/>
    <w:basedOn w:val="10"/>
    <w:link w:val="2"/>
    <w:qFormat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副标题 Char"/>
    <w:basedOn w:val="10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7D6EA8-6A7E-46D3-BD47-D595EAE949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72</Words>
  <Characters>417</Characters>
  <Lines>3</Lines>
  <Paragraphs>1</Paragraphs>
  <TotalTime>0</TotalTime>
  <ScaleCrop>false</ScaleCrop>
  <LinksUpToDate>false</LinksUpToDate>
  <CharactersWithSpaces>488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槿乔</cp:lastModifiedBy>
  <dcterms:modified xsi:type="dcterms:W3CDTF">2020-06-11T03:11:37Z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