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874" w:rsidRPr="00E12874" w:rsidRDefault="00E12874" w:rsidP="00E12874">
      <w:pPr>
        <w:rPr>
          <w:bCs/>
          <w:sz w:val="28"/>
          <w:szCs w:val="28"/>
        </w:rPr>
      </w:pPr>
      <w:r w:rsidRPr="00E12874">
        <w:rPr>
          <w:rFonts w:hint="eastAsia"/>
          <w:bCs/>
          <w:sz w:val="28"/>
          <w:szCs w:val="28"/>
        </w:rPr>
        <w:t>附件</w:t>
      </w:r>
      <w:r w:rsidR="00C94271">
        <w:rPr>
          <w:bCs/>
          <w:sz w:val="28"/>
          <w:szCs w:val="28"/>
        </w:rPr>
        <w:t>3</w:t>
      </w:r>
    </w:p>
    <w:p w:rsidR="00FC13CD" w:rsidRPr="007026A3" w:rsidRDefault="00001D75" w:rsidP="00001D75">
      <w:pPr>
        <w:jc w:val="center"/>
        <w:rPr>
          <w:sz w:val="30"/>
          <w:szCs w:val="30"/>
        </w:rPr>
      </w:pPr>
      <w:r w:rsidRPr="007026A3">
        <w:rPr>
          <w:rFonts w:hint="eastAsia"/>
          <w:b/>
          <w:bCs/>
          <w:sz w:val="30"/>
          <w:szCs w:val="30"/>
        </w:rPr>
        <w:t>成都体育学院</w:t>
      </w:r>
      <w:r w:rsidR="00FC13CD" w:rsidRPr="007026A3">
        <w:rPr>
          <w:rFonts w:hint="eastAsia"/>
          <w:b/>
          <w:bCs/>
          <w:sz w:val="30"/>
          <w:szCs w:val="30"/>
        </w:rPr>
        <w:t>教学标兵评选指标体系</w:t>
      </w: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9"/>
        <w:gridCol w:w="1055"/>
        <w:gridCol w:w="792"/>
        <w:gridCol w:w="5630"/>
        <w:gridCol w:w="25"/>
      </w:tblGrid>
      <w:tr w:rsidR="00FC13CD" w:rsidRPr="00FC13CD" w:rsidTr="007026A3">
        <w:trPr>
          <w:trHeight w:val="608"/>
          <w:jc w:val="center"/>
        </w:trPr>
        <w:tc>
          <w:tcPr>
            <w:tcW w:w="1346" w:type="pct"/>
            <w:gridSpan w:val="2"/>
            <w:vMerge w:val="restart"/>
            <w:vAlign w:val="center"/>
            <w:hideMark/>
          </w:tcPr>
          <w:p w:rsidR="00FC13CD" w:rsidRPr="00FC13CD" w:rsidRDefault="00FC13CD" w:rsidP="00001D75">
            <w:pPr>
              <w:jc w:val="center"/>
            </w:pPr>
            <w:r w:rsidRPr="00FC13CD">
              <w:rPr>
                <w:rFonts w:hint="eastAsia"/>
                <w:b/>
                <w:bCs/>
              </w:rPr>
              <w:t>评选项目</w:t>
            </w:r>
          </w:p>
        </w:tc>
        <w:tc>
          <w:tcPr>
            <w:tcW w:w="449" w:type="pct"/>
            <w:vMerge w:val="restart"/>
            <w:vAlign w:val="center"/>
            <w:hideMark/>
          </w:tcPr>
          <w:p w:rsidR="00FC13CD" w:rsidRPr="00FC13CD" w:rsidRDefault="00FC13CD" w:rsidP="00001D75">
            <w:pPr>
              <w:jc w:val="center"/>
            </w:pPr>
            <w:r w:rsidRPr="00FC13CD">
              <w:rPr>
                <w:rFonts w:hint="eastAsia"/>
                <w:b/>
                <w:bCs/>
              </w:rPr>
              <w:t>分值</w:t>
            </w:r>
          </w:p>
        </w:tc>
        <w:tc>
          <w:tcPr>
            <w:tcW w:w="3191" w:type="pct"/>
            <w:vMerge w:val="restart"/>
            <w:vAlign w:val="center"/>
            <w:hideMark/>
          </w:tcPr>
          <w:p w:rsidR="00FC13CD" w:rsidRPr="00FC13CD" w:rsidRDefault="00FC13CD" w:rsidP="00001D75">
            <w:pPr>
              <w:jc w:val="center"/>
            </w:pPr>
            <w:r w:rsidRPr="00FC13CD">
              <w:rPr>
                <w:rFonts w:hint="eastAsia"/>
                <w:b/>
                <w:bCs/>
              </w:rPr>
              <w:t>标准指标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001D75">
            <w:pPr>
              <w:jc w:val="center"/>
            </w:pPr>
          </w:p>
        </w:tc>
      </w:tr>
      <w:tr w:rsidR="00FC13CD" w:rsidRPr="00FC13CD" w:rsidTr="007026A3">
        <w:trPr>
          <w:trHeight w:val="608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FC13CD" w:rsidRPr="00FC13CD" w:rsidRDefault="00FC13CD" w:rsidP="00001D75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FC13CD" w:rsidRPr="00FC13CD" w:rsidRDefault="00FC13CD" w:rsidP="00001D75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FC13CD" w:rsidRPr="00FC13CD" w:rsidRDefault="00FC13CD" w:rsidP="00001D75">
            <w:pPr>
              <w:jc w:val="center"/>
            </w:pP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001D75">
            <w:pPr>
              <w:jc w:val="center"/>
            </w:pPr>
          </w:p>
        </w:tc>
      </w:tr>
      <w:tr w:rsidR="00FC13CD" w:rsidRPr="00FC13CD" w:rsidTr="00E12874">
        <w:trPr>
          <w:trHeight w:val="903"/>
          <w:jc w:val="center"/>
        </w:trPr>
        <w:tc>
          <w:tcPr>
            <w:tcW w:w="1346" w:type="pct"/>
            <w:gridSpan w:val="2"/>
            <w:vAlign w:val="center"/>
            <w:hideMark/>
          </w:tcPr>
          <w:p w:rsidR="00FC13CD" w:rsidRPr="00FC13CD" w:rsidRDefault="00FC13CD" w:rsidP="00001D75">
            <w:pPr>
              <w:jc w:val="left"/>
            </w:pPr>
            <w:r w:rsidRPr="00FC13CD">
              <w:rPr>
                <w:rFonts w:hint="eastAsia"/>
              </w:rPr>
              <w:t>1</w:t>
            </w:r>
            <w:r w:rsidRPr="00FC13CD">
              <w:rPr>
                <w:rFonts w:hint="eastAsia"/>
              </w:rPr>
              <w:t>．教师风范</w:t>
            </w:r>
          </w:p>
        </w:tc>
        <w:tc>
          <w:tcPr>
            <w:tcW w:w="449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10</w:t>
            </w:r>
          </w:p>
        </w:tc>
        <w:tc>
          <w:tcPr>
            <w:tcW w:w="3191" w:type="pct"/>
            <w:vAlign w:val="center"/>
            <w:hideMark/>
          </w:tcPr>
          <w:p w:rsidR="00FC13CD" w:rsidRPr="00FC13CD" w:rsidRDefault="00FC13CD" w:rsidP="009F65E1">
            <w:pPr>
              <w:jc w:val="left"/>
            </w:pPr>
            <w:r w:rsidRPr="00FC13CD">
              <w:rPr>
                <w:rFonts w:hint="eastAsia"/>
              </w:rPr>
              <w:t>政治坚定，师德高尚；事业心强，富有协作精神；治学严谨，学风端正，教书育人，为人师表。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9F65E1">
            <w:pPr>
              <w:jc w:val="center"/>
            </w:pPr>
          </w:p>
        </w:tc>
      </w:tr>
      <w:tr w:rsidR="00FC13CD" w:rsidRPr="00FC13CD" w:rsidTr="007026A3">
        <w:trPr>
          <w:trHeight w:val="987"/>
          <w:jc w:val="center"/>
        </w:trPr>
        <w:tc>
          <w:tcPr>
            <w:tcW w:w="748" w:type="pct"/>
            <w:vMerge w:val="restart"/>
            <w:vAlign w:val="center"/>
            <w:hideMark/>
          </w:tcPr>
          <w:p w:rsidR="00FC13CD" w:rsidRPr="00FC13CD" w:rsidRDefault="00FC13CD" w:rsidP="00001D75">
            <w:pPr>
              <w:jc w:val="left"/>
            </w:pPr>
            <w:r w:rsidRPr="00FC13CD">
              <w:rPr>
                <w:rFonts w:hint="eastAsia"/>
              </w:rPr>
              <w:t>2</w:t>
            </w:r>
            <w:r w:rsidRPr="00FC13CD">
              <w:rPr>
                <w:rFonts w:hint="eastAsia"/>
              </w:rPr>
              <w:t>．授课情况与教学水平</w:t>
            </w:r>
          </w:p>
        </w:tc>
        <w:tc>
          <w:tcPr>
            <w:tcW w:w="598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授课</w:t>
            </w:r>
          </w:p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情况</w:t>
            </w:r>
          </w:p>
        </w:tc>
        <w:tc>
          <w:tcPr>
            <w:tcW w:w="449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10</w:t>
            </w:r>
          </w:p>
        </w:tc>
        <w:tc>
          <w:tcPr>
            <w:tcW w:w="3191" w:type="pct"/>
            <w:vAlign w:val="center"/>
            <w:hideMark/>
          </w:tcPr>
          <w:p w:rsidR="00FC13CD" w:rsidRPr="00FC13CD" w:rsidRDefault="00FC13CD" w:rsidP="009F65E1">
            <w:pPr>
              <w:jc w:val="left"/>
            </w:pPr>
            <w:r w:rsidRPr="00FC13CD">
              <w:rPr>
                <w:rFonts w:hint="eastAsia"/>
              </w:rPr>
              <w:t>长期承担本教学任务，坚持讲授基础课或专业基础课课程，完成规定</w:t>
            </w:r>
            <w:bookmarkStart w:id="0" w:name="_GoBack"/>
            <w:bookmarkEnd w:id="0"/>
            <w:r w:rsidRPr="00FC13CD">
              <w:rPr>
                <w:rFonts w:hint="eastAsia"/>
              </w:rPr>
              <w:t>的教学工作量。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9F65E1">
            <w:pPr>
              <w:jc w:val="center"/>
            </w:pPr>
          </w:p>
        </w:tc>
      </w:tr>
      <w:tr w:rsidR="00FC13CD" w:rsidRPr="00FC13CD" w:rsidTr="007026A3">
        <w:trPr>
          <w:trHeight w:val="1179"/>
          <w:jc w:val="center"/>
        </w:trPr>
        <w:tc>
          <w:tcPr>
            <w:tcW w:w="0" w:type="auto"/>
            <w:vMerge/>
            <w:vAlign w:val="center"/>
            <w:hideMark/>
          </w:tcPr>
          <w:p w:rsidR="00FC13CD" w:rsidRPr="00FC13CD" w:rsidRDefault="00FC13CD" w:rsidP="00001D75">
            <w:pPr>
              <w:jc w:val="left"/>
            </w:pPr>
          </w:p>
        </w:tc>
        <w:tc>
          <w:tcPr>
            <w:tcW w:w="598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教学</w:t>
            </w:r>
          </w:p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思想</w:t>
            </w:r>
          </w:p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与内容</w:t>
            </w:r>
          </w:p>
        </w:tc>
        <w:tc>
          <w:tcPr>
            <w:tcW w:w="449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10</w:t>
            </w:r>
          </w:p>
        </w:tc>
        <w:tc>
          <w:tcPr>
            <w:tcW w:w="3191" w:type="pct"/>
            <w:vAlign w:val="center"/>
            <w:hideMark/>
          </w:tcPr>
          <w:p w:rsidR="00FC13CD" w:rsidRPr="00FC13CD" w:rsidRDefault="00FC13CD" w:rsidP="009F65E1">
            <w:pPr>
              <w:jc w:val="left"/>
            </w:pPr>
            <w:r w:rsidRPr="00FC13CD">
              <w:rPr>
                <w:rFonts w:hint="eastAsia"/>
              </w:rPr>
              <w:t>教学思想先进，符合时代要求；课程内容安排合理，条理性强，信息量大；教学内容理论联系实际，注重学生综合素质和各种能力培养。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9F65E1">
            <w:pPr>
              <w:jc w:val="center"/>
            </w:pPr>
          </w:p>
        </w:tc>
      </w:tr>
      <w:tr w:rsidR="00FC13CD" w:rsidRPr="00FC13CD" w:rsidTr="00E12874">
        <w:trPr>
          <w:trHeight w:val="1205"/>
          <w:jc w:val="center"/>
        </w:trPr>
        <w:tc>
          <w:tcPr>
            <w:tcW w:w="0" w:type="auto"/>
            <w:vMerge/>
            <w:vAlign w:val="center"/>
            <w:hideMark/>
          </w:tcPr>
          <w:p w:rsidR="00FC13CD" w:rsidRPr="00FC13CD" w:rsidRDefault="00FC13CD" w:rsidP="00001D75">
            <w:pPr>
              <w:jc w:val="left"/>
            </w:pPr>
          </w:p>
        </w:tc>
        <w:tc>
          <w:tcPr>
            <w:tcW w:w="598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教学</w:t>
            </w:r>
          </w:p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艺术</w:t>
            </w:r>
          </w:p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与方法</w:t>
            </w:r>
          </w:p>
        </w:tc>
        <w:tc>
          <w:tcPr>
            <w:tcW w:w="449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10</w:t>
            </w:r>
          </w:p>
        </w:tc>
        <w:tc>
          <w:tcPr>
            <w:tcW w:w="3191" w:type="pct"/>
            <w:vAlign w:val="center"/>
            <w:hideMark/>
          </w:tcPr>
          <w:p w:rsidR="00FC13CD" w:rsidRPr="00FC13CD" w:rsidRDefault="00FC13CD" w:rsidP="009F65E1">
            <w:pPr>
              <w:jc w:val="left"/>
            </w:pPr>
            <w:r w:rsidRPr="00FC13CD">
              <w:rPr>
                <w:rFonts w:hint="eastAsia"/>
              </w:rPr>
              <w:t>因材施教，方法灵活；课程讲授能激发学生的学习兴趣，能有效使用现代教育技术，效果好，有自己研制的多媒体课件；注重引导学生自主学习；有自己的教学特色。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9F65E1">
            <w:pPr>
              <w:jc w:val="center"/>
            </w:pPr>
          </w:p>
        </w:tc>
      </w:tr>
      <w:tr w:rsidR="00FC13CD" w:rsidRPr="00FC13CD" w:rsidTr="007026A3">
        <w:trPr>
          <w:trHeight w:val="969"/>
          <w:jc w:val="center"/>
        </w:trPr>
        <w:tc>
          <w:tcPr>
            <w:tcW w:w="0" w:type="auto"/>
            <w:vMerge/>
            <w:vAlign w:val="center"/>
            <w:hideMark/>
          </w:tcPr>
          <w:p w:rsidR="00FC13CD" w:rsidRPr="00FC13CD" w:rsidRDefault="00FC13CD" w:rsidP="00001D75">
            <w:pPr>
              <w:jc w:val="left"/>
            </w:pPr>
          </w:p>
        </w:tc>
        <w:tc>
          <w:tcPr>
            <w:tcW w:w="598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教学</w:t>
            </w:r>
          </w:p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效果</w:t>
            </w:r>
          </w:p>
        </w:tc>
        <w:tc>
          <w:tcPr>
            <w:tcW w:w="449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15</w:t>
            </w:r>
          </w:p>
        </w:tc>
        <w:tc>
          <w:tcPr>
            <w:tcW w:w="3191" w:type="pct"/>
            <w:vAlign w:val="center"/>
            <w:hideMark/>
          </w:tcPr>
          <w:p w:rsidR="00FC13CD" w:rsidRPr="00FC13CD" w:rsidRDefault="00FC13CD" w:rsidP="009F65E1">
            <w:pPr>
              <w:jc w:val="left"/>
            </w:pPr>
            <w:r w:rsidRPr="00FC13CD">
              <w:rPr>
                <w:rFonts w:hint="eastAsia"/>
              </w:rPr>
              <w:t>教学效果好，主讲课程在学院有较大影响；形成独特而有效的教学风格，在院内起到示范作用；学生评价优秀。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9F65E1">
            <w:pPr>
              <w:jc w:val="center"/>
            </w:pPr>
          </w:p>
        </w:tc>
      </w:tr>
      <w:tr w:rsidR="00FC13CD" w:rsidRPr="00FC13CD" w:rsidTr="007026A3">
        <w:trPr>
          <w:trHeight w:val="1026"/>
          <w:jc w:val="center"/>
        </w:trPr>
        <w:tc>
          <w:tcPr>
            <w:tcW w:w="0" w:type="auto"/>
            <w:vMerge/>
            <w:vAlign w:val="center"/>
            <w:hideMark/>
          </w:tcPr>
          <w:p w:rsidR="00FC13CD" w:rsidRPr="00FC13CD" w:rsidRDefault="00FC13CD" w:rsidP="00001D75">
            <w:pPr>
              <w:jc w:val="left"/>
            </w:pPr>
          </w:p>
        </w:tc>
        <w:tc>
          <w:tcPr>
            <w:tcW w:w="598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教学</w:t>
            </w:r>
          </w:p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成果</w:t>
            </w:r>
          </w:p>
        </w:tc>
        <w:tc>
          <w:tcPr>
            <w:tcW w:w="449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10</w:t>
            </w:r>
          </w:p>
        </w:tc>
        <w:tc>
          <w:tcPr>
            <w:tcW w:w="3191" w:type="pct"/>
            <w:vAlign w:val="center"/>
            <w:hideMark/>
          </w:tcPr>
          <w:p w:rsidR="00FC13CD" w:rsidRPr="00FC13CD" w:rsidRDefault="00FC13CD" w:rsidP="009F65E1">
            <w:pPr>
              <w:jc w:val="left"/>
            </w:pPr>
            <w:r w:rsidRPr="00FC13CD">
              <w:rPr>
                <w:rFonts w:hint="eastAsia"/>
              </w:rPr>
              <w:t>主持重大教改项目，在教学内容、教学方法改革方面取得突出成绩；或获得厅局级及以上教学奖励。</w:t>
            </w:r>
            <w:r w:rsidR="001B4E7C" w:rsidRPr="001B4E7C">
              <w:rPr>
                <w:rFonts w:hint="eastAsia"/>
              </w:rPr>
              <w:t>指导学生各类竞赛工作，所指导的学生获得</w:t>
            </w:r>
            <w:r w:rsidR="001B4E7C">
              <w:rPr>
                <w:rFonts w:hint="eastAsia"/>
              </w:rPr>
              <w:t>省级</w:t>
            </w:r>
            <w:r w:rsidR="001B4E7C" w:rsidRPr="001B4E7C">
              <w:rPr>
                <w:rFonts w:hint="eastAsia"/>
              </w:rPr>
              <w:t>以上奖励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9F65E1">
            <w:pPr>
              <w:jc w:val="center"/>
            </w:pPr>
          </w:p>
        </w:tc>
      </w:tr>
      <w:tr w:rsidR="00FC13CD" w:rsidRPr="00FC13CD" w:rsidTr="00E12874">
        <w:trPr>
          <w:trHeight w:val="786"/>
          <w:jc w:val="center"/>
        </w:trPr>
        <w:tc>
          <w:tcPr>
            <w:tcW w:w="0" w:type="auto"/>
            <w:vMerge/>
            <w:vAlign w:val="center"/>
            <w:hideMark/>
          </w:tcPr>
          <w:p w:rsidR="00FC13CD" w:rsidRPr="00FC13CD" w:rsidRDefault="00FC13CD" w:rsidP="00001D75">
            <w:pPr>
              <w:jc w:val="left"/>
            </w:pPr>
          </w:p>
        </w:tc>
        <w:tc>
          <w:tcPr>
            <w:tcW w:w="598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教学</w:t>
            </w:r>
          </w:p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研究</w:t>
            </w:r>
          </w:p>
        </w:tc>
        <w:tc>
          <w:tcPr>
            <w:tcW w:w="449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5</w:t>
            </w:r>
          </w:p>
        </w:tc>
        <w:tc>
          <w:tcPr>
            <w:tcW w:w="3191" w:type="pct"/>
            <w:vAlign w:val="center"/>
            <w:hideMark/>
          </w:tcPr>
          <w:p w:rsidR="00FC13CD" w:rsidRPr="00FC13CD" w:rsidRDefault="00FC13CD" w:rsidP="009F65E1">
            <w:pPr>
              <w:jc w:val="left"/>
            </w:pPr>
            <w:r w:rsidRPr="00FC13CD">
              <w:rPr>
                <w:rFonts w:hint="eastAsia"/>
              </w:rPr>
              <w:t>注重教学研究，公开发表过</w:t>
            </w:r>
            <w:r w:rsidRPr="00FC13CD">
              <w:rPr>
                <w:rFonts w:hint="eastAsia"/>
              </w:rPr>
              <w:t>1</w:t>
            </w:r>
            <w:r w:rsidRPr="00FC13CD">
              <w:rPr>
                <w:rFonts w:hint="eastAsia"/>
              </w:rPr>
              <w:t>篇及以上较高质量的教改教研论文。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9F65E1">
            <w:pPr>
              <w:jc w:val="center"/>
            </w:pPr>
          </w:p>
        </w:tc>
      </w:tr>
      <w:tr w:rsidR="00FC13CD" w:rsidRPr="00FC13CD" w:rsidTr="007026A3">
        <w:trPr>
          <w:trHeight w:val="950"/>
          <w:jc w:val="center"/>
        </w:trPr>
        <w:tc>
          <w:tcPr>
            <w:tcW w:w="0" w:type="auto"/>
            <w:vMerge/>
            <w:vAlign w:val="center"/>
            <w:hideMark/>
          </w:tcPr>
          <w:p w:rsidR="00FC13CD" w:rsidRPr="00FC13CD" w:rsidRDefault="00FC13CD" w:rsidP="00001D75">
            <w:pPr>
              <w:jc w:val="left"/>
            </w:pPr>
          </w:p>
        </w:tc>
        <w:tc>
          <w:tcPr>
            <w:tcW w:w="598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课程</w:t>
            </w:r>
          </w:p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建设</w:t>
            </w:r>
          </w:p>
        </w:tc>
        <w:tc>
          <w:tcPr>
            <w:tcW w:w="449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5</w:t>
            </w:r>
          </w:p>
        </w:tc>
        <w:tc>
          <w:tcPr>
            <w:tcW w:w="3191" w:type="pct"/>
            <w:vAlign w:val="center"/>
            <w:hideMark/>
          </w:tcPr>
          <w:p w:rsidR="00FC13CD" w:rsidRPr="00FC13CD" w:rsidRDefault="00FC13CD" w:rsidP="009F65E1">
            <w:pPr>
              <w:jc w:val="left"/>
            </w:pPr>
            <w:r w:rsidRPr="00FC13CD">
              <w:rPr>
                <w:rFonts w:hint="eastAsia"/>
              </w:rPr>
              <w:t>主持院级及以上重点课程、精品课程建设；积极开设新课；主编、参编过高水平、有特色、版本新的教材。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9F65E1">
            <w:pPr>
              <w:jc w:val="center"/>
            </w:pPr>
          </w:p>
        </w:tc>
      </w:tr>
      <w:tr w:rsidR="00FC13CD" w:rsidRPr="00FC13CD" w:rsidTr="007026A3">
        <w:trPr>
          <w:trHeight w:val="987"/>
          <w:jc w:val="center"/>
        </w:trPr>
        <w:tc>
          <w:tcPr>
            <w:tcW w:w="748" w:type="pct"/>
            <w:vAlign w:val="center"/>
            <w:hideMark/>
          </w:tcPr>
          <w:p w:rsidR="00FC13CD" w:rsidRPr="00FC13CD" w:rsidRDefault="00FC13CD" w:rsidP="00001D75">
            <w:pPr>
              <w:jc w:val="left"/>
            </w:pPr>
            <w:r w:rsidRPr="00FC13CD">
              <w:rPr>
                <w:rFonts w:hint="eastAsia"/>
              </w:rPr>
              <w:t>3</w:t>
            </w:r>
            <w:r w:rsidRPr="00FC13CD">
              <w:rPr>
                <w:rFonts w:hint="eastAsia"/>
              </w:rPr>
              <w:t>．教学梯队建设与贡献</w:t>
            </w:r>
          </w:p>
        </w:tc>
        <w:tc>
          <w:tcPr>
            <w:tcW w:w="598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</w:p>
        </w:tc>
        <w:tc>
          <w:tcPr>
            <w:tcW w:w="449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10</w:t>
            </w:r>
          </w:p>
        </w:tc>
        <w:tc>
          <w:tcPr>
            <w:tcW w:w="3191" w:type="pct"/>
            <w:vAlign w:val="center"/>
            <w:hideMark/>
          </w:tcPr>
          <w:p w:rsidR="00FC13CD" w:rsidRPr="00FC13CD" w:rsidRDefault="00FC13CD" w:rsidP="009F65E1">
            <w:pPr>
              <w:jc w:val="left"/>
            </w:pPr>
            <w:r w:rsidRPr="00FC13CD">
              <w:rPr>
                <w:rFonts w:hint="eastAsia"/>
              </w:rPr>
              <w:t>自觉指导和帮助中青年教师不断提高授课水平，重视教学队伍建设，作为课程主持人或主讲教师对形成合理教学梯队做出过重要贡献。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9F65E1">
            <w:pPr>
              <w:jc w:val="center"/>
            </w:pPr>
          </w:p>
        </w:tc>
      </w:tr>
      <w:tr w:rsidR="00FC13CD" w:rsidRPr="00FC13CD" w:rsidTr="007026A3">
        <w:trPr>
          <w:trHeight w:val="969"/>
          <w:jc w:val="center"/>
        </w:trPr>
        <w:tc>
          <w:tcPr>
            <w:tcW w:w="748" w:type="pct"/>
            <w:vAlign w:val="center"/>
            <w:hideMark/>
          </w:tcPr>
          <w:p w:rsidR="00FC13CD" w:rsidRPr="00FC13CD" w:rsidRDefault="00FC13CD" w:rsidP="00001D75">
            <w:pPr>
              <w:jc w:val="left"/>
            </w:pPr>
            <w:r w:rsidRPr="00FC13CD">
              <w:rPr>
                <w:rFonts w:hint="eastAsia"/>
              </w:rPr>
              <w:t>4</w:t>
            </w:r>
            <w:r w:rsidRPr="00FC13CD">
              <w:rPr>
                <w:rFonts w:hint="eastAsia"/>
              </w:rPr>
              <w:t>．科学研究与成果</w:t>
            </w:r>
          </w:p>
        </w:tc>
        <w:tc>
          <w:tcPr>
            <w:tcW w:w="598" w:type="pct"/>
            <w:vAlign w:val="center"/>
            <w:hideMark/>
          </w:tcPr>
          <w:p w:rsidR="00FC13CD" w:rsidRPr="00FC13CD" w:rsidRDefault="00FC13CD" w:rsidP="00001D75">
            <w:pPr>
              <w:jc w:val="left"/>
            </w:pPr>
          </w:p>
        </w:tc>
        <w:tc>
          <w:tcPr>
            <w:tcW w:w="449" w:type="pct"/>
            <w:vAlign w:val="center"/>
            <w:hideMark/>
          </w:tcPr>
          <w:p w:rsidR="00FC13CD" w:rsidRPr="00FC13CD" w:rsidRDefault="00FC13CD" w:rsidP="009F65E1">
            <w:pPr>
              <w:jc w:val="center"/>
            </w:pPr>
            <w:r w:rsidRPr="00FC13CD">
              <w:rPr>
                <w:rFonts w:hint="eastAsia"/>
              </w:rPr>
              <w:t>15</w:t>
            </w:r>
          </w:p>
        </w:tc>
        <w:tc>
          <w:tcPr>
            <w:tcW w:w="3191" w:type="pct"/>
            <w:vAlign w:val="center"/>
            <w:hideMark/>
          </w:tcPr>
          <w:p w:rsidR="00FC13CD" w:rsidRPr="00FC13CD" w:rsidRDefault="00FC13CD" w:rsidP="009F65E1">
            <w:pPr>
              <w:jc w:val="left"/>
            </w:pPr>
            <w:r w:rsidRPr="00FC13CD">
              <w:rPr>
                <w:rFonts w:hint="eastAsia"/>
              </w:rPr>
              <w:t>主持或承担过一项及以上较高级别的科研项目，或公开发表过多篇较高质量的学术论文。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9F65E1">
            <w:pPr>
              <w:jc w:val="center"/>
            </w:pPr>
          </w:p>
        </w:tc>
      </w:tr>
      <w:tr w:rsidR="00FC13CD" w:rsidRPr="00FC13CD" w:rsidTr="007026A3">
        <w:trPr>
          <w:trHeight w:val="706"/>
          <w:jc w:val="center"/>
        </w:trPr>
        <w:tc>
          <w:tcPr>
            <w:tcW w:w="4986" w:type="pct"/>
            <w:gridSpan w:val="4"/>
            <w:vAlign w:val="center"/>
            <w:hideMark/>
          </w:tcPr>
          <w:p w:rsidR="00FC13CD" w:rsidRPr="00FC13CD" w:rsidRDefault="00FC13CD" w:rsidP="00605310">
            <w:pPr>
              <w:jc w:val="left"/>
            </w:pPr>
            <w:r w:rsidRPr="00FC13CD">
              <w:rPr>
                <w:rFonts w:hint="eastAsia"/>
              </w:rPr>
              <w:t>备注：教学、科研成果以近</w:t>
            </w:r>
            <w:r w:rsidR="00605310">
              <w:rPr>
                <w:rFonts w:hint="eastAsia"/>
              </w:rPr>
              <w:t>五</w:t>
            </w:r>
            <w:r w:rsidRPr="00FC13CD">
              <w:rPr>
                <w:rFonts w:hint="eastAsia"/>
              </w:rPr>
              <w:t>年为主。</w:t>
            </w:r>
          </w:p>
        </w:tc>
        <w:tc>
          <w:tcPr>
            <w:tcW w:w="0" w:type="auto"/>
            <w:vAlign w:val="center"/>
            <w:hideMark/>
          </w:tcPr>
          <w:p w:rsidR="00FC13CD" w:rsidRPr="00FC13CD" w:rsidRDefault="00FC13CD" w:rsidP="00001D75">
            <w:pPr>
              <w:jc w:val="center"/>
            </w:pPr>
          </w:p>
        </w:tc>
      </w:tr>
    </w:tbl>
    <w:p w:rsidR="00E97868" w:rsidRPr="00FC13CD" w:rsidRDefault="00E97868"/>
    <w:sectPr w:rsidR="00E97868" w:rsidRPr="00FC13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C09" w:rsidRDefault="00925C09" w:rsidP="00626D86">
      <w:r>
        <w:separator/>
      </w:r>
    </w:p>
  </w:endnote>
  <w:endnote w:type="continuationSeparator" w:id="0">
    <w:p w:rsidR="00925C09" w:rsidRDefault="00925C09" w:rsidP="0062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C09" w:rsidRDefault="00925C09" w:rsidP="00626D86">
      <w:r>
        <w:separator/>
      </w:r>
    </w:p>
  </w:footnote>
  <w:footnote w:type="continuationSeparator" w:id="0">
    <w:p w:rsidR="00925C09" w:rsidRDefault="00925C09" w:rsidP="00626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CD"/>
    <w:rsid w:val="00001D75"/>
    <w:rsid w:val="00123932"/>
    <w:rsid w:val="001B4E7C"/>
    <w:rsid w:val="005F7A77"/>
    <w:rsid w:val="00605310"/>
    <w:rsid w:val="00626D86"/>
    <w:rsid w:val="007026A3"/>
    <w:rsid w:val="00707A4B"/>
    <w:rsid w:val="00925C09"/>
    <w:rsid w:val="009F65E1"/>
    <w:rsid w:val="00B909C7"/>
    <w:rsid w:val="00C94271"/>
    <w:rsid w:val="00E12874"/>
    <w:rsid w:val="00E97868"/>
    <w:rsid w:val="00FC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9834C7-3751-4293-9D27-984AD31F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6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6D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6D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6D8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65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65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7763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4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3291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12014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34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07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796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526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484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743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9023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0421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1617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865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0944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020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5650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031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694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78535">
          <w:marLeft w:val="0"/>
          <w:marRight w:val="0"/>
          <w:marTop w:val="0"/>
          <w:marBottom w:val="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5841365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1017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王平</dc:creator>
  <cp:keywords/>
  <dc:description/>
  <cp:lastModifiedBy>王平</cp:lastModifiedBy>
  <cp:revision>8</cp:revision>
  <cp:lastPrinted>2017-06-09T06:35:00Z</cp:lastPrinted>
  <dcterms:created xsi:type="dcterms:W3CDTF">2017-06-09T02:19:00Z</dcterms:created>
  <dcterms:modified xsi:type="dcterms:W3CDTF">2017-06-13T01:08:00Z</dcterms:modified>
</cp:coreProperties>
</file>