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AC3" w:rsidRDefault="00761582">
      <w:pPr>
        <w:widowControl/>
        <w:wordWrap w:val="0"/>
        <w:jc w:val="center"/>
        <w:rPr>
          <w:rFonts w:ascii="Times New Roman" w:eastAsia="宋体" w:hAnsi="Times New Roman" w:cs="Times New Roman"/>
          <w:b/>
          <w:bCs/>
          <w:kern w:val="0"/>
          <w:sz w:val="32"/>
          <w:szCs w:val="32"/>
          <w:lang w:bidi="ar"/>
        </w:rPr>
      </w:pPr>
      <w:r>
        <w:rPr>
          <w:rFonts w:ascii="Times New Roman" w:eastAsia="宋体" w:hAnsi="Times New Roman" w:cs="Times New Roman"/>
          <w:b/>
          <w:bCs/>
          <w:kern w:val="0"/>
          <w:sz w:val="32"/>
          <w:szCs w:val="32"/>
          <w:lang w:bidi="ar"/>
        </w:rPr>
        <w:t>关于开展</w:t>
      </w:r>
      <w:r>
        <w:rPr>
          <w:rFonts w:ascii="Times New Roman" w:eastAsia="宋体" w:hAnsi="Times New Roman" w:cs="Times New Roman" w:hint="eastAsia"/>
          <w:b/>
          <w:bCs/>
          <w:kern w:val="0"/>
          <w:sz w:val="32"/>
          <w:szCs w:val="32"/>
          <w:lang w:bidi="ar"/>
        </w:rPr>
        <w:t>2020</w:t>
      </w:r>
      <w:r>
        <w:rPr>
          <w:rFonts w:ascii="Times New Roman" w:eastAsia="宋体" w:hAnsi="Times New Roman" w:cs="Times New Roman" w:hint="eastAsia"/>
          <w:b/>
          <w:bCs/>
          <w:kern w:val="0"/>
          <w:sz w:val="32"/>
          <w:szCs w:val="32"/>
          <w:lang w:bidi="ar"/>
        </w:rPr>
        <w:t>年校级线下及线上线下混合式课程</w:t>
      </w:r>
    </w:p>
    <w:p w:rsidR="00515AC3" w:rsidRDefault="00761582">
      <w:pPr>
        <w:widowControl/>
        <w:wordWrap w:val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>
        <w:rPr>
          <w:rFonts w:ascii="Times New Roman" w:eastAsia="宋体" w:hAnsi="Times New Roman" w:cs="Times New Roman" w:hint="eastAsia"/>
          <w:b/>
          <w:bCs/>
          <w:kern w:val="0"/>
          <w:sz w:val="32"/>
          <w:szCs w:val="32"/>
          <w:lang w:bidi="ar"/>
        </w:rPr>
        <w:t>验收结项</w:t>
      </w:r>
      <w:r>
        <w:rPr>
          <w:rFonts w:ascii="Times New Roman" w:eastAsia="宋体" w:hAnsi="Times New Roman" w:cs="Times New Roman"/>
          <w:b/>
          <w:bCs/>
          <w:kern w:val="0"/>
          <w:sz w:val="32"/>
          <w:szCs w:val="32"/>
          <w:lang w:bidi="ar"/>
        </w:rPr>
        <w:t>的</w:t>
      </w:r>
      <w:proofErr w:type="gramEnd"/>
      <w:r>
        <w:rPr>
          <w:rFonts w:ascii="Times New Roman" w:eastAsia="宋体" w:hAnsi="Times New Roman" w:cs="Times New Roman"/>
          <w:b/>
          <w:bCs/>
          <w:kern w:val="0"/>
          <w:sz w:val="32"/>
          <w:szCs w:val="32"/>
          <w:lang w:bidi="ar"/>
        </w:rPr>
        <w:t>通知</w:t>
      </w:r>
    </w:p>
    <w:p w:rsidR="00515AC3" w:rsidRDefault="00515AC3">
      <w:pPr>
        <w:widowControl/>
        <w:wordWrap w:val="0"/>
        <w:spacing w:line="560" w:lineRule="atLeast"/>
        <w:jc w:val="left"/>
        <w:rPr>
          <w:rFonts w:ascii="Times New Roman" w:eastAsia="仿宋_GB2312" w:hAnsi="Times New Roman" w:cs="Times New Roman"/>
          <w:b/>
          <w:kern w:val="0"/>
          <w:sz w:val="28"/>
          <w:szCs w:val="28"/>
          <w:shd w:val="clear" w:color="auto" w:fill="FFFFFF"/>
          <w:lang w:bidi="ar"/>
        </w:rPr>
      </w:pPr>
    </w:p>
    <w:p w:rsidR="00515AC3" w:rsidRDefault="00761582">
      <w:pPr>
        <w:widowControl/>
        <w:wordWrap w:val="0"/>
        <w:spacing w:line="560" w:lineRule="atLeast"/>
        <w:jc w:val="left"/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eastAsia="仿宋_GB2312" w:hAnsi="Times New Roman" w:cs="Times New Roman"/>
          <w:kern w:val="0"/>
          <w:sz w:val="32"/>
          <w:szCs w:val="32"/>
          <w:shd w:val="clear" w:color="auto" w:fill="FFFFFF"/>
          <w:lang w:bidi="ar"/>
        </w:rPr>
        <w:t>各教学单位：</w:t>
      </w:r>
    </w:p>
    <w:p w:rsidR="00515AC3" w:rsidRDefault="00761582">
      <w:pPr>
        <w:widowControl/>
        <w:wordWrap w:val="0"/>
        <w:spacing w:line="560" w:lineRule="atLeast"/>
        <w:ind w:firstLine="560"/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为进一步深化本科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  <w:lang w:bidi="ar"/>
        </w:rPr>
        <w:t>教育</w:t>
      </w:r>
      <w:r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教学改革，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  <w:lang w:bidi="ar"/>
        </w:rPr>
        <w:t>提升</w:t>
      </w:r>
      <w:r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我校课程教学质量，切实发挥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  <w:lang w:bidi="ar"/>
        </w:rPr>
        <w:t>课程建设及课堂教学改革</w:t>
      </w:r>
      <w:r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的引领、示范作用，现决定对我校</w:t>
      </w:r>
      <w:r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202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  <w:lang w:bidi="ar"/>
        </w:rPr>
        <w:t>0</w:t>
      </w:r>
      <w:r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年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  <w:lang w:bidi="ar"/>
        </w:rPr>
        <w:t>立项的校级一流</w:t>
      </w:r>
      <w:r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课程进行验收。现将有关事项通知如下：</w:t>
      </w:r>
    </w:p>
    <w:p w:rsidR="00515AC3" w:rsidRDefault="00761582">
      <w:pPr>
        <w:widowControl/>
        <w:wordWrap w:val="0"/>
        <w:spacing w:line="560" w:lineRule="atLeast"/>
        <w:ind w:firstLine="562"/>
        <w:jc w:val="left"/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eastAsia="仿宋_GB2312" w:hAnsi="Times New Roman" w:cs="Times New Roman"/>
          <w:b/>
          <w:kern w:val="0"/>
          <w:sz w:val="32"/>
          <w:szCs w:val="32"/>
          <w:lang w:bidi="ar"/>
        </w:rPr>
        <w:t>一、验收范围</w:t>
      </w:r>
    </w:p>
    <w:p w:rsidR="00515AC3" w:rsidRDefault="00761582">
      <w:pPr>
        <w:wordWrap w:val="0"/>
        <w:ind w:firstLine="420"/>
        <w:rPr>
          <w:rFonts w:ascii="Times New Roman" w:hAnsi="Times New Roman" w:cs="Times New Roman"/>
          <w:color w:val="000000" w:themeColor="text1"/>
          <w:sz w:val="22"/>
          <w:szCs w:val="28"/>
        </w:rPr>
      </w:pPr>
      <w:r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  <w:lang w:bidi="ar"/>
        </w:rPr>
        <w:t>本次验收的</w:t>
      </w:r>
      <w:r>
        <w:rPr>
          <w:rFonts w:ascii="Times New Roman" w:eastAsia="仿宋_GB2312" w:hAnsi="Times New Roman" w:cs="Times New Roman" w:hint="eastAsia"/>
          <w:color w:val="000000" w:themeColor="text1"/>
          <w:kern w:val="0"/>
          <w:sz w:val="32"/>
          <w:szCs w:val="32"/>
          <w:lang w:bidi="ar"/>
        </w:rPr>
        <w:t>课程</w:t>
      </w:r>
      <w:r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  <w:lang w:bidi="ar"/>
        </w:rPr>
        <w:t>为</w:t>
      </w:r>
      <w:r>
        <w:rPr>
          <w:rFonts w:ascii="Times New Roman" w:eastAsia="仿宋_GB2312" w:hAnsi="Times New Roman" w:cs="Times New Roman" w:hint="eastAsia"/>
          <w:color w:val="000000" w:themeColor="text1"/>
          <w:kern w:val="0"/>
          <w:sz w:val="32"/>
          <w:szCs w:val="32"/>
          <w:lang w:bidi="ar"/>
        </w:rPr>
        <w:t>2020</w:t>
      </w:r>
      <w:r>
        <w:rPr>
          <w:rFonts w:ascii="Times New Roman" w:eastAsia="仿宋_GB2312" w:hAnsi="Times New Roman" w:cs="Times New Roman" w:hint="eastAsia"/>
          <w:color w:val="000000" w:themeColor="text1"/>
          <w:kern w:val="0"/>
          <w:sz w:val="32"/>
          <w:szCs w:val="32"/>
          <w:lang w:bidi="ar"/>
        </w:rPr>
        <w:t>年</w:t>
      </w:r>
      <w:r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  <w:lang w:bidi="ar"/>
        </w:rPr>
        <w:t>已立为校级的</w:t>
      </w:r>
      <w:r>
        <w:rPr>
          <w:rFonts w:ascii="Times New Roman" w:eastAsia="仿宋_GB2312" w:hAnsi="Times New Roman" w:cs="Times New Roman" w:hint="eastAsia"/>
          <w:color w:val="000000" w:themeColor="text1"/>
          <w:kern w:val="0"/>
          <w:sz w:val="32"/>
          <w:szCs w:val="32"/>
          <w:lang w:bidi="ar"/>
        </w:rPr>
        <w:t>一流本科课程</w:t>
      </w:r>
      <w:r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  <w:lang w:bidi="ar"/>
        </w:rPr>
        <w:t>（</w:t>
      </w:r>
      <w:r>
        <w:rPr>
          <w:rFonts w:ascii="Times New Roman" w:eastAsia="仿宋_GB2312" w:hAnsi="Times New Roman" w:cs="Times New Roman" w:hint="eastAsia"/>
          <w:color w:val="000000" w:themeColor="text1"/>
          <w:kern w:val="0"/>
          <w:sz w:val="32"/>
          <w:szCs w:val="32"/>
          <w:lang w:bidi="ar"/>
        </w:rPr>
        <w:t>具体名单见附件</w:t>
      </w:r>
      <w:r>
        <w:rPr>
          <w:rFonts w:ascii="Times New Roman" w:eastAsia="仿宋_GB2312" w:hAnsi="Times New Roman" w:cs="Times New Roman" w:hint="eastAsia"/>
          <w:color w:val="000000" w:themeColor="text1"/>
          <w:kern w:val="0"/>
          <w:sz w:val="32"/>
          <w:szCs w:val="32"/>
          <w:lang w:bidi="ar"/>
        </w:rPr>
        <w:t>1</w:t>
      </w:r>
      <w:r>
        <w:rPr>
          <w:rFonts w:ascii="Times New Roman" w:eastAsia="仿宋_GB2312" w:hAnsi="Times New Roman" w:cs="Times New Roman" w:hint="eastAsia"/>
          <w:color w:val="000000" w:themeColor="text1"/>
          <w:kern w:val="0"/>
          <w:sz w:val="32"/>
          <w:szCs w:val="32"/>
          <w:lang w:bidi="ar"/>
        </w:rPr>
        <w:t>）</w:t>
      </w:r>
      <w:r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  <w:lang w:bidi="ar"/>
        </w:rPr>
        <w:t>。</w:t>
      </w:r>
    </w:p>
    <w:p w:rsidR="00515AC3" w:rsidRDefault="00761582">
      <w:pPr>
        <w:widowControl/>
        <w:wordWrap w:val="0"/>
        <w:spacing w:line="560" w:lineRule="atLeast"/>
        <w:ind w:firstLine="562"/>
        <w:jc w:val="left"/>
        <w:rPr>
          <w:rFonts w:ascii="Times New Roman" w:hAnsi="Times New Roman" w:cs="Times New Roman"/>
          <w:color w:val="000000" w:themeColor="text1"/>
          <w:sz w:val="22"/>
          <w:szCs w:val="28"/>
        </w:rPr>
      </w:pPr>
      <w:r>
        <w:rPr>
          <w:rFonts w:ascii="Times New Roman" w:eastAsia="仿宋_GB2312" w:hAnsi="Times New Roman" w:cs="Times New Roman"/>
          <w:b/>
          <w:color w:val="000000" w:themeColor="text1"/>
          <w:kern w:val="0"/>
          <w:sz w:val="32"/>
          <w:szCs w:val="32"/>
          <w:lang w:bidi="ar"/>
        </w:rPr>
        <w:t>二、验收流程</w:t>
      </w:r>
    </w:p>
    <w:p w:rsidR="00515AC3" w:rsidRDefault="00761582">
      <w:pPr>
        <w:widowControl/>
        <w:wordWrap w:val="0"/>
        <w:spacing w:line="560" w:lineRule="atLeast"/>
        <w:ind w:firstLine="560"/>
        <w:rPr>
          <w:rFonts w:ascii="Times New Roman" w:hAnsi="Times New Roman" w:cs="Times New Roman"/>
          <w:color w:val="000000" w:themeColor="text1"/>
          <w:sz w:val="22"/>
          <w:szCs w:val="28"/>
        </w:rPr>
      </w:pPr>
      <w:r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  <w:lang w:bidi="ar"/>
        </w:rPr>
        <w:t>1.</w:t>
      </w:r>
      <w:r>
        <w:rPr>
          <w:rFonts w:ascii="Times New Roman" w:eastAsia="仿宋_GB2312" w:hAnsi="Times New Roman" w:cs="Times New Roman" w:hint="eastAsia"/>
          <w:color w:val="000000" w:themeColor="text1"/>
          <w:kern w:val="0"/>
          <w:sz w:val="32"/>
          <w:szCs w:val="32"/>
          <w:lang w:bidi="ar"/>
        </w:rPr>
        <w:t>团队自查：</w:t>
      </w:r>
      <w:r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  <w:lang w:bidi="ar"/>
        </w:rPr>
        <w:t>课程负责人</w:t>
      </w:r>
      <w:r>
        <w:rPr>
          <w:rFonts w:ascii="Times New Roman" w:eastAsia="仿宋_GB2312" w:hAnsi="Times New Roman" w:cs="Times New Roman" w:hint="eastAsia"/>
          <w:color w:val="000000" w:themeColor="text1"/>
          <w:kern w:val="0"/>
          <w:sz w:val="32"/>
          <w:szCs w:val="32"/>
          <w:lang w:bidi="ar"/>
        </w:rPr>
        <w:t>及团队</w:t>
      </w:r>
      <w:r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  <w:lang w:bidi="ar"/>
        </w:rPr>
        <w:t>认真总结课程建设进展情况，</w:t>
      </w:r>
      <w:r w:rsidR="002344D1">
        <w:rPr>
          <w:rFonts w:ascii="Times New Roman" w:eastAsia="仿宋_GB2312" w:hAnsi="Times New Roman" w:cs="Times New Roman" w:hint="eastAsia"/>
          <w:color w:val="000000" w:themeColor="text1"/>
          <w:kern w:val="0"/>
          <w:sz w:val="32"/>
          <w:szCs w:val="32"/>
          <w:lang w:bidi="ar"/>
        </w:rPr>
        <w:t>撰写</w:t>
      </w:r>
      <w:r>
        <w:rPr>
          <w:rFonts w:ascii="Times New Roman" w:eastAsia="仿宋_GB2312" w:hAnsi="Times New Roman" w:cs="Times New Roman" w:hint="eastAsia"/>
          <w:color w:val="000000" w:themeColor="text1"/>
          <w:kern w:val="0"/>
          <w:sz w:val="32"/>
          <w:szCs w:val="32"/>
          <w:lang w:bidi="ar"/>
        </w:rPr>
        <w:t>成都体育学院</w:t>
      </w:r>
      <w:r>
        <w:rPr>
          <w:rFonts w:ascii="Times New Roman" w:eastAsia="仿宋_GB2312" w:hAnsi="Times New Roman" w:cs="Times New Roman" w:hint="eastAsia"/>
          <w:color w:val="000000" w:themeColor="text1"/>
          <w:kern w:val="0"/>
          <w:sz w:val="32"/>
          <w:szCs w:val="32"/>
          <w:lang w:bidi="ar"/>
        </w:rPr>
        <w:t>2020</w:t>
      </w:r>
      <w:r>
        <w:rPr>
          <w:rFonts w:ascii="Times New Roman" w:eastAsia="仿宋_GB2312" w:hAnsi="Times New Roman" w:cs="Times New Roman" w:hint="eastAsia"/>
          <w:color w:val="000000" w:themeColor="text1"/>
          <w:kern w:val="0"/>
          <w:sz w:val="32"/>
          <w:szCs w:val="32"/>
          <w:lang w:bidi="ar"/>
        </w:rPr>
        <w:t>年校级线下</w:t>
      </w:r>
      <w:r>
        <w:rPr>
          <w:rFonts w:ascii="Times New Roman" w:eastAsia="仿宋_GB2312" w:hAnsi="Times New Roman" w:cs="Times New Roman" w:hint="eastAsia"/>
          <w:color w:val="000000" w:themeColor="text1"/>
          <w:kern w:val="0"/>
          <w:sz w:val="32"/>
          <w:szCs w:val="32"/>
          <w:lang w:bidi="ar"/>
        </w:rPr>
        <w:t>或</w:t>
      </w:r>
      <w:r>
        <w:rPr>
          <w:rFonts w:ascii="Times New Roman" w:eastAsia="仿宋_GB2312" w:hAnsi="Times New Roman" w:cs="Times New Roman" w:hint="eastAsia"/>
          <w:color w:val="000000" w:themeColor="text1"/>
          <w:kern w:val="0"/>
          <w:sz w:val="32"/>
          <w:szCs w:val="32"/>
          <w:lang w:bidi="ar"/>
        </w:rPr>
        <w:t>线上线下混合式课程</w:t>
      </w:r>
      <w:proofErr w:type="gramStart"/>
      <w:r>
        <w:rPr>
          <w:rFonts w:ascii="Times New Roman" w:eastAsia="仿宋_GB2312" w:hAnsi="Times New Roman" w:cs="Times New Roman" w:hint="eastAsia"/>
          <w:color w:val="000000" w:themeColor="text1"/>
          <w:kern w:val="0"/>
          <w:sz w:val="32"/>
          <w:szCs w:val="32"/>
          <w:lang w:bidi="ar"/>
        </w:rPr>
        <w:t>验收结项报告</w:t>
      </w:r>
      <w:proofErr w:type="gramEnd"/>
      <w:r>
        <w:rPr>
          <w:rFonts w:ascii="Times New Roman" w:eastAsia="仿宋_GB2312" w:hAnsi="Times New Roman" w:cs="Times New Roman" w:hint="eastAsia"/>
          <w:color w:val="000000" w:themeColor="text1"/>
          <w:kern w:val="0"/>
          <w:sz w:val="32"/>
          <w:szCs w:val="32"/>
          <w:lang w:bidi="ar"/>
        </w:rPr>
        <w:t>（</w:t>
      </w:r>
      <w:r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  <w:lang w:bidi="ar"/>
        </w:rPr>
        <w:t>附件</w:t>
      </w:r>
      <w:r>
        <w:rPr>
          <w:rFonts w:ascii="Times New Roman" w:eastAsia="仿宋_GB2312" w:hAnsi="Times New Roman" w:cs="Times New Roman" w:hint="eastAsia"/>
          <w:color w:val="000000" w:themeColor="text1"/>
          <w:kern w:val="0"/>
          <w:sz w:val="32"/>
          <w:szCs w:val="32"/>
          <w:lang w:bidi="ar"/>
        </w:rPr>
        <w:t>2</w:t>
      </w:r>
      <w:r>
        <w:rPr>
          <w:rFonts w:ascii="Times New Roman" w:eastAsia="仿宋_GB2312" w:hAnsi="Times New Roman" w:cs="Times New Roman" w:hint="eastAsia"/>
          <w:color w:val="000000" w:themeColor="text1"/>
          <w:kern w:val="0"/>
          <w:sz w:val="32"/>
          <w:szCs w:val="32"/>
          <w:lang w:bidi="ar"/>
        </w:rPr>
        <w:t>、</w:t>
      </w:r>
      <w:r>
        <w:rPr>
          <w:rFonts w:ascii="Times New Roman" w:eastAsia="仿宋_GB2312" w:hAnsi="Times New Roman" w:cs="Times New Roman" w:hint="eastAsia"/>
          <w:color w:val="000000" w:themeColor="text1"/>
          <w:kern w:val="0"/>
          <w:sz w:val="32"/>
          <w:szCs w:val="32"/>
          <w:lang w:bidi="ar"/>
        </w:rPr>
        <w:t>3</w:t>
      </w:r>
      <w:r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  <w:lang w:bidi="ar"/>
        </w:rPr>
        <w:t>）。</w:t>
      </w:r>
    </w:p>
    <w:p w:rsidR="00515AC3" w:rsidRDefault="00761582">
      <w:pPr>
        <w:widowControl/>
        <w:wordWrap w:val="0"/>
        <w:spacing w:line="560" w:lineRule="atLeast"/>
        <w:ind w:firstLine="560"/>
        <w:jc w:val="left"/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  <w:lang w:bidi="ar"/>
        </w:rPr>
      </w:pPr>
      <w:r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  <w:lang w:bidi="ar"/>
        </w:rPr>
        <w:t>2</w:t>
      </w:r>
      <w:r>
        <w:rPr>
          <w:rFonts w:ascii="Times New Roman" w:eastAsia="仿宋_GB2312" w:hAnsi="Times New Roman" w:cs="Times New Roman" w:hint="eastAsia"/>
          <w:color w:val="000000" w:themeColor="text1"/>
          <w:kern w:val="0"/>
          <w:sz w:val="32"/>
          <w:szCs w:val="32"/>
          <w:lang w:bidi="ar"/>
        </w:rPr>
        <w:t>.</w:t>
      </w:r>
      <w:r>
        <w:rPr>
          <w:rFonts w:ascii="Times New Roman" w:eastAsia="仿宋_GB2312" w:hAnsi="Times New Roman" w:cs="Times New Roman" w:hint="eastAsia"/>
          <w:color w:val="000000" w:themeColor="text1"/>
          <w:kern w:val="0"/>
          <w:sz w:val="32"/>
          <w:szCs w:val="32"/>
          <w:lang w:bidi="ar"/>
        </w:rPr>
        <w:t>院系审核：院系审核并将每门课程验收情况汇总后</w:t>
      </w:r>
      <w:r w:rsidR="002344D1">
        <w:rPr>
          <w:rFonts w:ascii="Times New Roman" w:eastAsia="仿宋_GB2312" w:hAnsi="Times New Roman" w:cs="Times New Roman" w:hint="eastAsia"/>
          <w:color w:val="000000" w:themeColor="text1"/>
          <w:kern w:val="0"/>
          <w:sz w:val="32"/>
          <w:szCs w:val="32"/>
          <w:lang w:bidi="ar"/>
        </w:rPr>
        <w:t>（附件</w:t>
      </w:r>
      <w:r w:rsidR="002344D1">
        <w:rPr>
          <w:rFonts w:ascii="Times New Roman" w:eastAsia="仿宋_GB2312" w:hAnsi="Times New Roman" w:cs="Times New Roman" w:hint="eastAsia"/>
          <w:color w:val="000000" w:themeColor="text1"/>
          <w:kern w:val="0"/>
          <w:sz w:val="32"/>
          <w:szCs w:val="32"/>
          <w:lang w:bidi="ar"/>
        </w:rPr>
        <w:t>4</w:t>
      </w:r>
      <w:r w:rsidR="002344D1">
        <w:rPr>
          <w:rFonts w:ascii="Times New Roman" w:eastAsia="仿宋_GB2312" w:hAnsi="Times New Roman" w:cs="Times New Roman" w:hint="eastAsia"/>
          <w:color w:val="000000" w:themeColor="text1"/>
          <w:kern w:val="0"/>
          <w:sz w:val="32"/>
          <w:szCs w:val="32"/>
          <w:lang w:bidi="ar"/>
        </w:rPr>
        <w:t>）</w:t>
      </w:r>
      <w:r>
        <w:rPr>
          <w:rFonts w:ascii="Times New Roman" w:eastAsia="仿宋_GB2312" w:hAnsi="Times New Roman" w:cs="Times New Roman" w:hint="eastAsia"/>
          <w:color w:val="000000" w:themeColor="text1"/>
          <w:kern w:val="0"/>
          <w:sz w:val="32"/>
          <w:szCs w:val="32"/>
          <w:lang w:bidi="ar"/>
        </w:rPr>
        <w:t>报送学校</w:t>
      </w:r>
      <w:r>
        <w:rPr>
          <w:rFonts w:ascii="Times New Roman" w:eastAsia="仿宋_GB2312" w:hAnsi="Times New Roman" w:cs="Times New Roman" w:hint="eastAsia"/>
          <w:color w:val="000000" w:themeColor="text1"/>
          <w:kern w:val="0"/>
          <w:sz w:val="32"/>
          <w:szCs w:val="32"/>
          <w:lang w:bidi="ar"/>
        </w:rPr>
        <w:t>。</w:t>
      </w:r>
    </w:p>
    <w:p w:rsidR="00515AC3" w:rsidRDefault="00761582">
      <w:pPr>
        <w:widowControl/>
        <w:wordWrap w:val="0"/>
        <w:spacing w:line="560" w:lineRule="atLeast"/>
        <w:ind w:firstLine="560"/>
        <w:jc w:val="left"/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  <w:lang w:bidi="ar"/>
        </w:rPr>
      </w:pPr>
      <w:r>
        <w:rPr>
          <w:rFonts w:ascii="Times New Roman" w:eastAsia="仿宋_GB2312" w:hAnsi="Times New Roman" w:cs="Times New Roman" w:hint="eastAsia"/>
          <w:color w:val="000000" w:themeColor="text1"/>
          <w:kern w:val="0"/>
          <w:sz w:val="32"/>
          <w:szCs w:val="32"/>
          <w:lang w:bidi="ar"/>
        </w:rPr>
        <w:t>3.</w:t>
      </w:r>
      <w:r>
        <w:rPr>
          <w:rFonts w:ascii="Times New Roman" w:eastAsia="仿宋_GB2312" w:hAnsi="Times New Roman" w:cs="Times New Roman" w:hint="eastAsia"/>
          <w:color w:val="000000" w:themeColor="text1"/>
          <w:kern w:val="0"/>
          <w:sz w:val="32"/>
          <w:szCs w:val="32"/>
          <w:lang w:bidi="ar"/>
        </w:rPr>
        <w:t>学校验收：</w:t>
      </w:r>
      <w:r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  <w:lang w:bidi="ar"/>
        </w:rPr>
        <w:t>学校将</w:t>
      </w:r>
      <w:r>
        <w:rPr>
          <w:rFonts w:ascii="Times New Roman" w:eastAsia="仿宋" w:hAnsi="Times New Roman" w:cs="Times New Roman"/>
          <w:color w:val="000000" w:themeColor="text1"/>
          <w:kern w:val="0"/>
          <w:sz w:val="32"/>
          <w:szCs w:val="32"/>
          <w:lang w:bidi="ar"/>
        </w:rPr>
        <w:t>通过专家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32"/>
          <w:szCs w:val="32"/>
          <w:lang w:bidi="ar"/>
        </w:rPr>
        <w:t>评审</w:t>
      </w:r>
      <w:r>
        <w:rPr>
          <w:rFonts w:ascii="Times New Roman" w:eastAsia="仿宋" w:hAnsi="Times New Roman" w:cs="Times New Roman"/>
          <w:color w:val="000000" w:themeColor="text1"/>
          <w:kern w:val="0"/>
          <w:sz w:val="32"/>
          <w:szCs w:val="32"/>
          <w:lang w:bidi="ar"/>
        </w:rPr>
        <w:t>、课程平台</w:t>
      </w:r>
      <w:r>
        <w:rPr>
          <w:rFonts w:ascii="Times New Roman" w:eastAsia="仿宋" w:hAnsi="Times New Roman" w:cs="Times New Roman"/>
          <w:color w:val="000000" w:themeColor="text1"/>
          <w:kern w:val="0"/>
          <w:sz w:val="32"/>
          <w:szCs w:val="32"/>
          <w:lang w:bidi="ar"/>
        </w:rPr>
        <w:t>应用情况、学生满意度调查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32"/>
          <w:szCs w:val="32"/>
          <w:lang w:bidi="ar"/>
        </w:rPr>
        <w:t>等</w:t>
      </w:r>
      <w:r>
        <w:rPr>
          <w:rFonts w:ascii="Times New Roman" w:eastAsia="仿宋" w:hAnsi="Times New Roman" w:cs="Times New Roman"/>
          <w:color w:val="000000" w:themeColor="text1"/>
          <w:kern w:val="0"/>
          <w:sz w:val="32"/>
          <w:szCs w:val="32"/>
          <w:lang w:bidi="ar"/>
        </w:rPr>
        <w:t>验收指标对课程进行</w:t>
      </w:r>
      <w:r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  <w:lang w:bidi="ar"/>
        </w:rPr>
        <w:t>验收。</w:t>
      </w:r>
    </w:p>
    <w:p w:rsidR="00515AC3" w:rsidRDefault="00761582">
      <w:pPr>
        <w:widowControl/>
        <w:wordWrap w:val="0"/>
        <w:spacing w:line="560" w:lineRule="atLeast"/>
        <w:ind w:firstLine="560"/>
        <w:jc w:val="left"/>
        <w:rPr>
          <w:rFonts w:ascii="Times New Roman" w:hAnsi="Times New Roman" w:cs="Times New Roman"/>
          <w:color w:val="000000" w:themeColor="text1"/>
          <w:sz w:val="22"/>
          <w:szCs w:val="28"/>
        </w:rPr>
      </w:pPr>
      <w:r>
        <w:rPr>
          <w:rFonts w:ascii="Times New Roman" w:eastAsia="仿宋_GB2312" w:hAnsi="Times New Roman" w:cs="Times New Roman" w:hint="eastAsia"/>
          <w:color w:val="000000" w:themeColor="text1"/>
          <w:kern w:val="0"/>
          <w:sz w:val="32"/>
          <w:szCs w:val="32"/>
          <w:lang w:bidi="ar"/>
        </w:rPr>
        <w:t xml:space="preserve">4. </w:t>
      </w:r>
      <w:r>
        <w:rPr>
          <w:rFonts w:ascii="Times New Roman" w:eastAsia="仿宋_GB2312" w:hAnsi="Times New Roman" w:cs="Times New Roman" w:hint="eastAsia"/>
          <w:color w:val="000000" w:themeColor="text1"/>
          <w:kern w:val="0"/>
          <w:sz w:val="32"/>
          <w:szCs w:val="32"/>
          <w:lang w:bidi="ar"/>
        </w:rPr>
        <w:t>验收结果</w:t>
      </w:r>
      <w:r>
        <w:rPr>
          <w:rFonts w:ascii="Times New Roman" w:eastAsia="仿宋_GB2312" w:hAnsi="Times New Roman" w:cs="Times New Roman" w:hint="eastAsia"/>
          <w:color w:val="000000" w:themeColor="text1"/>
          <w:kern w:val="0"/>
          <w:sz w:val="32"/>
          <w:szCs w:val="32"/>
          <w:lang w:bidi="ar"/>
        </w:rPr>
        <w:t>应用：</w:t>
      </w:r>
      <w:r>
        <w:rPr>
          <w:rFonts w:ascii="Times New Roman" w:eastAsia="仿宋_GB2312" w:hAnsi="Times New Roman" w:cs="Times New Roman" w:hint="eastAsia"/>
          <w:color w:val="000000" w:themeColor="text1"/>
          <w:kern w:val="0"/>
          <w:sz w:val="32"/>
          <w:szCs w:val="32"/>
          <w:lang w:bidi="ar"/>
        </w:rPr>
        <w:t>学校将</w:t>
      </w:r>
      <w:r>
        <w:rPr>
          <w:rFonts w:ascii="Times New Roman" w:eastAsia="仿宋_GB2312" w:hAnsi="Times New Roman" w:cs="Times New Roman" w:hint="eastAsia"/>
          <w:color w:val="000000" w:themeColor="text1"/>
          <w:kern w:val="0"/>
          <w:sz w:val="32"/>
          <w:szCs w:val="32"/>
          <w:lang w:bidi="ar"/>
        </w:rPr>
        <w:t>及时公布课程验收结论，</w:t>
      </w:r>
      <w:r>
        <w:rPr>
          <w:rFonts w:ascii="Times New Roman" w:eastAsia="仿宋_GB2312" w:hAnsi="Times New Roman" w:cs="Times New Roman" w:hint="eastAsia"/>
          <w:color w:val="000000" w:themeColor="text1"/>
          <w:kern w:val="0"/>
          <w:sz w:val="32"/>
          <w:szCs w:val="32"/>
          <w:lang w:bidi="ar"/>
        </w:rPr>
        <w:t>验收结论包括通过、整改和不通过，</w:t>
      </w:r>
      <w:r>
        <w:rPr>
          <w:rFonts w:ascii="Times New Roman" w:eastAsia="仿宋_GB2312" w:hAnsi="Times New Roman" w:cs="Times New Roman" w:hint="eastAsia"/>
          <w:color w:val="000000" w:themeColor="text1"/>
          <w:kern w:val="0"/>
          <w:sz w:val="32"/>
          <w:szCs w:val="32"/>
          <w:lang w:bidi="ar"/>
        </w:rPr>
        <w:t>验收结果将作为</w:t>
      </w:r>
      <w:r>
        <w:rPr>
          <w:rFonts w:ascii="Times New Roman" w:eastAsia="仿宋_GB2312" w:hAnsi="Times New Roman" w:cs="Times New Roman" w:hint="eastAsia"/>
          <w:color w:val="000000" w:themeColor="text1"/>
          <w:kern w:val="0"/>
          <w:sz w:val="32"/>
          <w:szCs w:val="32"/>
          <w:lang w:bidi="ar"/>
        </w:rPr>
        <w:t>相关院系、教研室</w:t>
      </w:r>
      <w:r w:rsidR="002344D1">
        <w:rPr>
          <w:rFonts w:ascii="Times New Roman" w:eastAsia="仿宋_GB2312" w:hAnsi="Times New Roman" w:cs="Times New Roman" w:hint="eastAsia"/>
          <w:color w:val="000000" w:themeColor="text1"/>
          <w:kern w:val="0"/>
          <w:sz w:val="32"/>
          <w:szCs w:val="32"/>
          <w:lang w:bidi="ar"/>
        </w:rPr>
        <w:t>申报</w:t>
      </w:r>
      <w:r>
        <w:rPr>
          <w:rFonts w:ascii="Times New Roman" w:eastAsia="仿宋_GB2312" w:hAnsi="Times New Roman" w:cs="Times New Roman" w:hint="eastAsia"/>
          <w:color w:val="000000" w:themeColor="text1"/>
          <w:kern w:val="0"/>
          <w:sz w:val="32"/>
          <w:szCs w:val="32"/>
          <w:lang w:bidi="ar"/>
        </w:rPr>
        <w:t>校级一流课程</w:t>
      </w:r>
      <w:r>
        <w:rPr>
          <w:rFonts w:ascii="Times New Roman" w:eastAsia="仿宋_GB2312" w:hAnsi="Times New Roman" w:cs="Times New Roman" w:hint="eastAsia"/>
          <w:color w:val="000000" w:themeColor="text1"/>
          <w:kern w:val="0"/>
          <w:sz w:val="32"/>
          <w:szCs w:val="32"/>
          <w:lang w:bidi="ar"/>
        </w:rPr>
        <w:t>和</w:t>
      </w:r>
      <w:r w:rsidR="002344D1">
        <w:rPr>
          <w:rFonts w:ascii="Times New Roman" w:eastAsia="仿宋_GB2312" w:hAnsi="Times New Roman" w:cs="Times New Roman" w:hint="eastAsia"/>
          <w:color w:val="000000" w:themeColor="text1"/>
          <w:kern w:val="0"/>
          <w:sz w:val="32"/>
          <w:szCs w:val="32"/>
          <w:lang w:bidi="ar"/>
        </w:rPr>
        <w:t>学校</w:t>
      </w:r>
      <w:r w:rsidR="002344D1">
        <w:rPr>
          <w:rFonts w:ascii="Times New Roman" w:eastAsia="仿宋_GB2312" w:hAnsi="Times New Roman" w:cs="Times New Roman" w:hint="eastAsia"/>
          <w:color w:val="000000" w:themeColor="text1"/>
          <w:kern w:val="0"/>
          <w:sz w:val="32"/>
          <w:szCs w:val="32"/>
          <w:lang w:bidi="ar"/>
        </w:rPr>
        <w:t>推荐</w:t>
      </w:r>
      <w:r w:rsidR="002344D1">
        <w:rPr>
          <w:rFonts w:ascii="Times New Roman" w:eastAsia="仿宋_GB2312" w:hAnsi="Times New Roman" w:cs="Times New Roman" w:hint="eastAsia"/>
          <w:color w:val="000000" w:themeColor="text1"/>
          <w:kern w:val="0"/>
          <w:sz w:val="32"/>
          <w:szCs w:val="32"/>
          <w:lang w:bidi="ar"/>
        </w:rPr>
        <w:t>申报</w:t>
      </w:r>
      <w:r>
        <w:rPr>
          <w:rFonts w:ascii="Times New Roman" w:eastAsia="仿宋_GB2312" w:hAnsi="Times New Roman" w:cs="Times New Roman" w:hint="eastAsia"/>
          <w:color w:val="000000" w:themeColor="text1"/>
          <w:kern w:val="0"/>
          <w:sz w:val="32"/>
          <w:szCs w:val="32"/>
          <w:lang w:bidi="ar"/>
        </w:rPr>
        <w:t>省级、国家级一流课程</w:t>
      </w:r>
      <w:r>
        <w:rPr>
          <w:rFonts w:ascii="Times New Roman" w:eastAsia="仿宋_GB2312" w:hAnsi="Times New Roman" w:cs="Times New Roman" w:hint="eastAsia"/>
          <w:color w:val="000000" w:themeColor="text1"/>
          <w:kern w:val="0"/>
          <w:sz w:val="32"/>
          <w:szCs w:val="32"/>
          <w:lang w:bidi="ar"/>
        </w:rPr>
        <w:t>的</w:t>
      </w:r>
      <w:r>
        <w:rPr>
          <w:rFonts w:ascii="Times New Roman" w:eastAsia="仿宋_GB2312" w:hAnsi="Times New Roman" w:cs="Times New Roman" w:hint="eastAsia"/>
          <w:color w:val="000000" w:themeColor="text1"/>
          <w:kern w:val="0"/>
          <w:sz w:val="32"/>
          <w:szCs w:val="32"/>
          <w:lang w:bidi="ar"/>
        </w:rPr>
        <w:t>重要</w:t>
      </w:r>
      <w:r>
        <w:rPr>
          <w:rFonts w:ascii="Times New Roman" w:eastAsia="仿宋_GB2312" w:hAnsi="Times New Roman" w:cs="Times New Roman" w:hint="eastAsia"/>
          <w:color w:val="000000" w:themeColor="text1"/>
          <w:kern w:val="0"/>
          <w:sz w:val="32"/>
          <w:szCs w:val="32"/>
          <w:lang w:bidi="ar"/>
        </w:rPr>
        <w:t>参考依据。</w:t>
      </w:r>
      <w:r>
        <w:rPr>
          <w:rFonts w:ascii="Times New Roman" w:eastAsia="仿宋_GB2312" w:hAnsi="Times New Roman" w:cs="Times New Roman" w:hint="eastAsia"/>
          <w:color w:val="000000" w:themeColor="text1"/>
          <w:kern w:val="0"/>
          <w:sz w:val="32"/>
          <w:szCs w:val="32"/>
          <w:lang w:bidi="ar"/>
        </w:rPr>
        <w:t xml:space="preserve"> </w:t>
      </w:r>
    </w:p>
    <w:p w:rsidR="00515AC3" w:rsidRDefault="00761582">
      <w:pPr>
        <w:widowControl/>
        <w:wordWrap w:val="0"/>
        <w:spacing w:line="560" w:lineRule="atLeast"/>
        <w:ind w:firstLine="562"/>
        <w:jc w:val="left"/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eastAsia="仿宋_GB2312" w:hAnsi="Times New Roman" w:cs="Times New Roman"/>
          <w:b/>
          <w:kern w:val="0"/>
          <w:sz w:val="32"/>
          <w:szCs w:val="32"/>
          <w:lang w:bidi="ar"/>
        </w:rPr>
        <w:lastRenderedPageBreak/>
        <w:t>三、材料报送时间</w:t>
      </w:r>
    </w:p>
    <w:p w:rsidR="00515AC3" w:rsidRDefault="00761582">
      <w:pPr>
        <w:widowControl/>
        <w:wordWrap w:val="0"/>
        <w:spacing w:line="560" w:lineRule="atLeast"/>
        <w:ind w:firstLine="560"/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</w:pPr>
      <w:r>
        <w:rPr>
          <w:rFonts w:ascii="Times New Roman" w:eastAsia="仿宋_GB2312" w:hAnsi="Times New Roman" w:cs="Times New Roman" w:hint="eastAsia"/>
          <w:kern w:val="0"/>
          <w:sz w:val="32"/>
          <w:szCs w:val="32"/>
          <w:lang w:bidi="ar"/>
        </w:rPr>
        <w:t>请</w:t>
      </w:r>
      <w:r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于</w:t>
      </w:r>
      <w:r>
        <w:rPr>
          <w:rFonts w:ascii="Times New Roman" w:eastAsia="仿宋_GB2312" w:hAnsi="Times New Roman" w:cs="Times New Roman"/>
          <w:b/>
          <w:bCs/>
          <w:kern w:val="0"/>
          <w:sz w:val="32"/>
          <w:szCs w:val="32"/>
          <w:lang w:bidi="ar"/>
        </w:rPr>
        <w:t>202</w:t>
      </w:r>
      <w:r>
        <w:rPr>
          <w:rFonts w:ascii="Times New Roman" w:eastAsia="仿宋_GB2312" w:hAnsi="Times New Roman" w:cs="Times New Roman" w:hint="eastAsia"/>
          <w:b/>
          <w:bCs/>
          <w:kern w:val="0"/>
          <w:sz w:val="32"/>
          <w:szCs w:val="32"/>
          <w:lang w:bidi="ar"/>
        </w:rPr>
        <w:t>1</w:t>
      </w:r>
      <w:r>
        <w:rPr>
          <w:rFonts w:ascii="Times New Roman" w:eastAsia="仿宋_GB2312" w:hAnsi="Times New Roman" w:cs="Times New Roman"/>
          <w:b/>
          <w:bCs/>
          <w:kern w:val="0"/>
          <w:sz w:val="32"/>
          <w:szCs w:val="32"/>
          <w:lang w:bidi="ar"/>
        </w:rPr>
        <w:t>年</w:t>
      </w:r>
      <w:r>
        <w:rPr>
          <w:rFonts w:ascii="Times New Roman" w:eastAsia="仿宋_GB2312" w:hAnsi="Times New Roman" w:cs="Times New Roman" w:hint="eastAsia"/>
          <w:b/>
          <w:bCs/>
          <w:kern w:val="0"/>
          <w:sz w:val="32"/>
          <w:szCs w:val="32"/>
          <w:lang w:bidi="ar"/>
        </w:rPr>
        <w:t>1</w:t>
      </w:r>
      <w:r>
        <w:rPr>
          <w:rFonts w:ascii="Times New Roman" w:eastAsia="仿宋_GB2312" w:hAnsi="Times New Roman" w:cs="Times New Roman" w:hint="eastAsia"/>
          <w:b/>
          <w:bCs/>
          <w:kern w:val="0"/>
          <w:sz w:val="32"/>
          <w:szCs w:val="32"/>
          <w:lang w:bidi="ar"/>
        </w:rPr>
        <w:t>1</w:t>
      </w:r>
      <w:r>
        <w:rPr>
          <w:rFonts w:ascii="Times New Roman" w:eastAsia="仿宋_GB2312" w:hAnsi="Times New Roman" w:cs="Times New Roman"/>
          <w:b/>
          <w:bCs/>
          <w:kern w:val="0"/>
          <w:sz w:val="32"/>
          <w:szCs w:val="32"/>
          <w:lang w:bidi="ar"/>
        </w:rPr>
        <w:t>月</w:t>
      </w:r>
      <w:r>
        <w:rPr>
          <w:rFonts w:ascii="Times New Roman" w:eastAsia="仿宋_GB2312" w:hAnsi="Times New Roman" w:cs="Times New Roman" w:hint="eastAsia"/>
          <w:b/>
          <w:bCs/>
          <w:kern w:val="0"/>
          <w:sz w:val="32"/>
          <w:szCs w:val="32"/>
          <w:lang w:bidi="ar"/>
        </w:rPr>
        <w:t>2</w:t>
      </w:r>
      <w:r>
        <w:rPr>
          <w:rFonts w:ascii="Times New Roman" w:eastAsia="仿宋_GB2312" w:hAnsi="Times New Roman" w:cs="Times New Roman"/>
          <w:b/>
          <w:bCs/>
          <w:kern w:val="0"/>
          <w:sz w:val="32"/>
          <w:szCs w:val="32"/>
          <w:lang w:bidi="ar"/>
        </w:rPr>
        <w:t>日</w:t>
      </w:r>
      <w:r>
        <w:rPr>
          <w:rFonts w:ascii="Times New Roman" w:eastAsia="仿宋_GB2312" w:hAnsi="Times New Roman" w:cs="Times New Roman"/>
          <w:b/>
          <w:bCs/>
          <w:kern w:val="0"/>
          <w:sz w:val="32"/>
          <w:szCs w:val="32"/>
          <w:lang w:bidi="ar"/>
        </w:rPr>
        <w:t>1</w:t>
      </w:r>
      <w:r>
        <w:rPr>
          <w:rFonts w:ascii="Times New Roman" w:eastAsia="仿宋_GB2312" w:hAnsi="Times New Roman" w:cs="Times New Roman" w:hint="eastAsia"/>
          <w:b/>
          <w:bCs/>
          <w:kern w:val="0"/>
          <w:sz w:val="32"/>
          <w:szCs w:val="32"/>
          <w:lang w:bidi="ar"/>
        </w:rPr>
        <w:t>2</w:t>
      </w:r>
      <w:r>
        <w:rPr>
          <w:rFonts w:ascii="Times New Roman" w:eastAsia="仿宋_GB2312" w:hAnsi="Times New Roman" w:cs="Times New Roman"/>
          <w:b/>
          <w:bCs/>
          <w:kern w:val="0"/>
          <w:sz w:val="32"/>
          <w:szCs w:val="32"/>
          <w:lang w:bidi="ar"/>
        </w:rPr>
        <w:t>点前</w:t>
      </w:r>
      <w:r>
        <w:rPr>
          <w:rFonts w:ascii="Times New Roman" w:eastAsia="仿宋_GB2312" w:hAnsi="Times New Roman" w:cs="Times New Roman" w:hint="eastAsia"/>
          <w:b/>
          <w:bCs/>
          <w:kern w:val="0"/>
          <w:sz w:val="32"/>
          <w:szCs w:val="32"/>
          <w:lang w:bidi="ar"/>
        </w:rPr>
        <w:t>，</w:t>
      </w:r>
      <w:r>
        <w:rPr>
          <w:rFonts w:ascii="Times New Roman" w:eastAsia="仿宋_GB2312" w:hAnsi="Times New Roman" w:cs="Times New Roman"/>
          <w:b/>
          <w:bCs/>
          <w:kern w:val="0"/>
          <w:sz w:val="32"/>
          <w:szCs w:val="32"/>
          <w:lang w:bidi="ar"/>
        </w:rPr>
        <w:t>以院系为单位</w:t>
      </w:r>
      <w:r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将</w:t>
      </w:r>
      <w:r>
        <w:rPr>
          <w:rFonts w:ascii="Times New Roman" w:eastAsia="仿宋_GB2312" w:hAnsi="Times New Roman" w:cs="Times New Roman"/>
          <w:b/>
          <w:bCs/>
          <w:kern w:val="0"/>
          <w:sz w:val="32"/>
          <w:szCs w:val="32"/>
          <w:lang w:bidi="ar"/>
        </w:rPr>
        <w:t>纸质</w:t>
      </w:r>
      <w:r>
        <w:rPr>
          <w:rFonts w:ascii="Times New Roman" w:eastAsia="仿宋_GB2312" w:hAnsi="Times New Roman" w:cs="Times New Roman" w:hint="eastAsia"/>
          <w:b/>
          <w:bCs/>
          <w:kern w:val="0"/>
          <w:sz w:val="32"/>
          <w:szCs w:val="32"/>
          <w:lang w:bidi="ar"/>
        </w:rPr>
        <w:t>文档</w:t>
      </w:r>
      <w:r>
        <w:rPr>
          <w:rFonts w:ascii="Times New Roman" w:eastAsia="仿宋_GB2312" w:hAnsi="Times New Roman" w:cs="Times New Roman" w:hint="eastAsia"/>
          <w:bCs/>
          <w:kern w:val="0"/>
          <w:sz w:val="32"/>
          <w:szCs w:val="32"/>
          <w:lang w:bidi="ar"/>
        </w:rPr>
        <w:t>（</w:t>
      </w:r>
      <w:r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双面打印</w:t>
      </w:r>
      <w:r>
        <w:rPr>
          <w:rFonts w:ascii="Times New Roman" w:eastAsia="仿宋_GB2312" w:hAnsi="Times New Roman" w:cs="Times New Roman" w:hint="eastAsia"/>
          <w:bCs/>
          <w:kern w:val="0"/>
          <w:sz w:val="32"/>
          <w:szCs w:val="32"/>
          <w:lang w:bidi="ar"/>
        </w:rPr>
        <w:t>）</w:t>
      </w:r>
      <w:r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统一报送至</w:t>
      </w:r>
      <w:r w:rsidR="002344D1">
        <w:rPr>
          <w:rFonts w:ascii="Times New Roman" w:eastAsia="仿宋_GB2312" w:hAnsi="Times New Roman" w:cs="Times New Roman" w:hint="eastAsia"/>
          <w:kern w:val="0"/>
          <w:sz w:val="32"/>
          <w:szCs w:val="32"/>
          <w:lang w:bidi="ar"/>
        </w:rPr>
        <w:t>教务处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  <w:lang w:bidi="ar"/>
        </w:rPr>
        <w:t>综合</w:t>
      </w:r>
      <w:r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科（一办</w:t>
      </w:r>
      <w:r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10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  <w:lang w:bidi="ar"/>
        </w:rPr>
        <w:t>4</w:t>
      </w:r>
      <w:r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室）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  <w:lang w:bidi="ar"/>
        </w:rPr>
        <w:t>，</w:t>
      </w:r>
      <w:r>
        <w:rPr>
          <w:rFonts w:ascii="Times New Roman" w:eastAsia="仿宋_GB2312" w:hAnsi="Times New Roman" w:cs="Times New Roman" w:hint="eastAsia"/>
          <w:b/>
          <w:bCs/>
          <w:kern w:val="0"/>
          <w:sz w:val="32"/>
          <w:szCs w:val="32"/>
          <w:lang w:bidi="ar"/>
        </w:rPr>
        <w:t>以院系为单位将以</w:t>
      </w:r>
      <w:r w:rsidR="002344D1">
        <w:rPr>
          <w:rFonts w:ascii="Times New Roman" w:eastAsia="仿宋_GB2312" w:hAnsi="Times New Roman" w:cs="Times New Roman" w:hint="eastAsia"/>
          <w:kern w:val="0"/>
          <w:sz w:val="32"/>
          <w:szCs w:val="32"/>
          <w:lang w:bidi="ar"/>
        </w:rPr>
        <w:t>“</w:t>
      </w:r>
      <w:bookmarkStart w:id="0" w:name="_GoBack"/>
      <w:bookmarkEnd w:id="0"/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  <w:lang w:bidi="ar"/>
        </w:rPr>
        <w:t>院系名称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  <w:lang w:bidi="ar"/>
        </w:rPr>
        <w:t>+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  <w:lang w:bidi="ar"/>
        </w:rPr>
        <w:t>校级一流本科课程建设项目验收结项报告</w:t>
      </w:r>
      <w:r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”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  <w:lang w:bidi="ar"/>
        </w:rPr>
        <w:t xml:space="preserve"> 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  <w:lang w:bidi="ar"/>
        </w:rPr>
        <w:t>命名的</w:t>
      </w:r>
      <w:r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电子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  <w:lang w:bidi="ar"/>
        </w:rPr>
        <w:t>文档</w:t>
      </w:r>
      <w:r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打包发送至</w:t>
      </w:r>
      <w:hyperlink r:id="rId8" w:history="1">
        <w:r>
          <w:rPr>
            <w:rFonts w:ascii="Times New Roman" w:eastAsia="微软雅黑" w:hAnsi="Times New Roman" w:cs="Times New Roman"/>
            <w:color w:val="000000"/>
            <w:kern w:val="0"/>
            <w:sz w:val="32"/>
            <w:szCs w:val="32"/>
            <w:lang w:bidi="ar"/>
          </w:rPr>
          <w:t>zhk85091746</w:t>
        </w:r>
        <w:r>
          <w:rPr>
            <w:rStyle w:val="a5"/>
            <w:rFonts w:ascii="Times New Roman" w:eastAsia="微软雅黑" w:hAnsi="Times New Roman" w:cs="Times New Roman"/>
            <w:color w:val="000000"/>
            <w:sz w:val="32"/>
            <w:szCs w:val="32"/>
            <w:u w:val="none"/>
          </w:rPr>
          <w:t>@1</w:t>
        </w:r>
      </w:hyperlink>
      <w:r>
        <w:rPr>
          <w:rFonts w:ascii="Times New Roman" w:eastAsia="微软雅黑" w:hAnsi="Times New Roman" w:cs="Times New Roman"/>
          <w:color w:val="000000"/>
          <w:kern w:val="0"/>
          <w:sz w:val="32"/>
          <w:szCs w:val="32"/>
          <w:lang w:bidi="ar"/>
        </w:rPr>
        <w:t>63.com</w:t>
      </w:r>
      <w:r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，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  <w:lang w:bidi="ar"/>
        </w:rPr>
        <w:t>每门课程验收材料命名为：</w:t>
      </w:r>
      <w:r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课程类型</w:t>
      </w:r>
      <w:r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+</w:t>
      </w:r>
      <w:r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课程名称</w:t>
      </w:r>
      <w:r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+</w:t>
      </w:r>
      <w:r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课程负责人。</w:t>
      </w:r>
    </w:p>
    <w:p w:rsidR="00515AC3" w:rsidRDefault="00761582">
      <w:pPr>
        <w:widowControl/>
        <w:wordWrap w:val="0"/>
        <w:spacing w:line="560" w:lineRule="atLeast"/>
        <w:ind w:firstLine="560"/>
        <w:jc w:val="left"/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联系人：</w:t>
      </w:r>
      <w:proofErr w:type="gramStart"/>
      <w:r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雍</w:t>
      </w:r>
      <w:proofErr w:type="gramEnd"/>
      <w:r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素英</w:t>
      </w:r>
      <w:r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 xml:space="preserve"> </w:t>
      </w:r>
      <w:r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邓佩佩</w:t>
      </w:r>
    </w:p>
    <w:p w:rsidR="00515AC3" w:rsidRDefault="00761582">
      <w:pPr>
        <w:widowControl/>
        <w:wordWrap w:val="0"/>
        <w:spacing w:line="560" w:lineRule="atLeast"/>
        <w:ind w:firstLine="560"/>
        <w:jc w:val="left"/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</w:pPr>
      <w:r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联系电话：</w:t>
      </w:r>
      <w:r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85091746</w:t>
      </w:r>
    </w:p>
    <w:p w:rsidR="00515AC3" w:rsidRDefault="00515AC3">
      <w:pPr>
        <w:widowControl/>
        <w:wordWrap w:val="0"/>
        <w:spacing w:line="560" w:lineRule="atLeast"/>
        <w:ind w:firstLine="560"/>
        <w:jc w:val="left"/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</w:pPr>
    </w:p>
    <w:p w:rsidR="00515AC3" w:rsidRDefault="00761582">
      <w:pPr>
        <w:widowControl/>
        <w:wordWrap w:val="0"/>
        <w:spacing w:line="560" w:lineRule="atLeast"/>
        <w:ind w:firstLine="560"/>
        <w:rPr>
          <w:rFonts w:ascii="仿宋" w:eastAsia="仿宋" w:hAnsi="仿宋" w:cs="仿宋"/>
          <w:kern w:val="0"/>
          <w:sz w:val="32"/>
          <w:szCs w:val="32"/>
          <w:lang w:bidi="ar"/>
        </w:rPr>
      </w:pPr>
      <w:r>
        <w:rPr>
          <w:rFonts w:ascii="仿宋" w:eastAsia="仿宋" w:hAnsi="仿宋" w:cs="仿宋" w:hint="eastAsia"/>
        </w:rPr>
        <w:fldChar w:fldCharType="begin"/>
      </w:r>
      <w:r>
        <w:rPr>
          <w:rFonts w:ascii="仿宋" w:eastAsia="仿宋" w:hAnsi="仿宋" w:cs="仿宋" w:hint="eastAsia"/>
        </w:rPr>
        <w:instrText xml:space="preserve"> HYPERLINK "http://jwc.ncst.edu.cn/download.jsp?pathfile=/atm/7/20190319165626202.doc" </w:instrText>
      </w:r>
      <w:r>
        <w:rPr>
          <w:rFonts w:ascii="仿宋" w:eastAsia="仿宋" w:hAnsi="仿宋" w:cs="仿宋" w:hint="eastAsia"/>
        </w:rPr>
        <w:fldChar w:fldCharType="separate"/>
      </w:r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t>附件：</w:t>
      </w:r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t>1.2020</w:t>
      </w:r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t>年校级一流本科课程立项名单</w:t>
      </w:r>
    </w:p>
    <w:p w:rsidR="00515AC3" w:rsidRDefault="00761582">
      <w:pPr>
        <w:widowControl/>
        <w:wordWrap w:val="0"/>
        <w:spacing w:line="560" w:lineRule="atLeast"/>
        <w:ind w:firstLineChars="200" w:firstLine="640"/>
        <w:rPr>
          <w:rFonts w:ascii="仿宋" w:eastAsia="仿宋" w:hAnsi="仿宋" w:cs="仿宋"/>
          <w:kern w:val="0"/>
          <w:sz w:val="32"/>
          <w:szCs w:val="32"/>
          <w:lang w:bidi="ar"/>
        </w:rPr>
      </w:pPr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t>2.</w:t>
      </w:r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t>成都体育学院</w:t>
      </w:r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t>2020</w:t>
      </w:r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t>年校级线下课程</w:t>
      </w:r>
      <w:proofErr w:type="gramStart"/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t>验收结项报</w:t>
      </w:r>
      <w:proofErr w:type="gramEnd"/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t>告</w:t>
      </w:r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fldChar w:fldCharType="end"/>
      </w:r>
    </w:p>
    <w:p w:rsidR="00515AC3" w:rsidRDefault="00761582">
      <w:pPr>
        <w:widowControl/>
        <w:tabs>
          <w:tab w:val="left" w:pos="312"/>
        </w:tabs>
        <w:wordWrap w:val="0"/>
        <w:spacing w:line="560" w:lineRule="atLeast"/>
        <w:ind w:firstLineChars="200" w:firstLine="640"/>
        <w:rPr>
          <w:rFonts w:ascii="仿宋" w:eastAsia="仿宋" w:hAnsi="仿宋" w:cs="仿宋"/>
          <w:kern w:val="0"/>
          <w:sz w:val="32"/>
          <w:szCs w:val="32"/>
          <w:lang w:bidi="ar"/>
        </w:rPr>
      </w:pPr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t>3.</w:t>
      </w:r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t>成都体育学院</w:t>
      </w:r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t>2020</w:t>
      </w:r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t>年校级线上线下混合式课程</w:t>
      </w:r>
      <w:proofErr w:type="gramStart"/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t>验收结项报告</w:t>
      </w:r>
      <w:proofErr w:type="gramEnd"/>
    </w:p>
    <w:p w:rsidR="00515AC3" w:rsidRDefault="00761582">
      <w:pPr>
        <w:widowControl/>
        <w:tabs>
          <w:tab w:val="left" w:pos="312"/>
        </w:tabs>
        <w:wordWrap w:val="0"/>
        <w:spacing w:line="560" w:lineRule="atLeast"/>
        <w:ind w:firstLineChars="200" w:firstLine="640"/>
        <w:rPr>
          <w:rFonts w:ascii="仿宋" w:eastAsia="仿宋" w:hAnsi="仿宋" w:cs="仿宋"/>
          <w:kern w:val="0"/>
          <w:sz w:val="32"/>
          <w:szCs w:val="32"/>
          <w:lang w:bidi="ar"/>
        </w:rPr>
      </w:pPr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t>4.2020</w:t>
      </w:r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t>年校级一流本科课程验收情况汇总表</w:t>
      </w:r>
    </w:p>
    <w:p w:rsidR="00515AC3" w:rsidRDefault="00761582">
      <w:pPr>
        <w:widowControl/>
        <w:tabs>
          <w:tab w:val="left" w:pos="312"/>
        </w:tabs>
        <w:wordWrap w:val="0"/>
        <w:spacing w:line="560" w:lineRule="atLeast"/>
        <w:ind w:firstLineChars="200" w:firstLine="640"/>
        <w:rPr>
          <w:rFonts w:ascii="仿宋" w:eastAsia="仿宋" w:hAnsi="仿宋" w:cs="仿宋"/>
          <w:kern w:val="0"/>
          <w:sz w:val="32"/>
          <w:szCs w:val="32"/>
          <w:lang w:bidi="ar"/>
        </w:rPr>
      </w:pPr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t>5.</w:t>
      </w:r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t>成都体育学院校级一流本科课程建设与验收标准</w:t>
      </w:r>
    </w:p>
    <w:p w:rsidR="00515AC3" w:rsidRDefault="00761582">
      <w:pPr>
        <w:widowControl/>
        <w:wordWrap w:val="0"/>
        <w:spacing w:line="560" w:lineRule="atLeast"/>
        <w:ind w:firstLine="560"/>
        <w:rPr>
          <w:rFonts w:ascii="Times New Roman" w:eastAsia="华文楷体" w:hAnsi="Times New Roman" w:cs="Times New Roman"/>
          <w:kern w:val="0"/>
          <w:sz w:val="32"/>
          <w:szCs w:val="32"/>
          <w:lang w:bidi="ar"/>
        </w:rPr>
      </w:pPr>
      <w:r>
        <w:rPr>
          <w:rFonts w:ascii="Times New Roman" w:eastAsia="华文楷体" w:hAnsi="Times New Roman" w:cs="Times New Roman"/>
          <w:kern w:val="0"/>
          <w:sz w:val="32"/>
          <w:szCs w:val="32"/>
          <w:lang w:bidi="ar"/>
        </w:rPr>
        <w:t> </w:t>
      </w:r>
    </w:p>
    <w:p w:rsidR="00515AC3" w:rsidRDefault="00761582">
      <w:pPr>
        <w:widowControl/>
        <w:wordWrap w:val="0"/>
        <w:spacing w:line="560" w:lineRule="atLeast"/>
        <w:ind w:firstLine="560"/>
        <w:jc w:val="right"/>
        <w:rPr>
          <w:rFonts w:ascii="Times New Roman" w:eastAsia="仿宋_GB2312" w:hAnsi="Times New Roman" w:cs="Times New Roman"/>
          <w:kern w:val="0"/>
          <w:sz w:val="32"/>
          <w:szCs w:val="32"/>
          <w:shd w:val="clear" w:color="auto" w:fill="FFFFFF"/>
          <w:lang w:bidi="ar"/>
        </w:rPr>
      </w:pPr>
      <w:r>
        <w:rPr>
          <w:rFonts w:ascii="Times New Roman" w:eastAsia="仿宋_GB2312" w:hAnsi="Times New Roman" w:cs="Times New Roman"/>
          <w:kern w:val="0"/>
          <w:sz w:val="32"/>
          <w:szCs w:val="32"/>
          <w:shd w:val="clear" w:color="auto" w:fill="FFFFFF"/>
          <w:lang w:bidi="ar"/>
        </w:rPr>
        <w:t>                                 </w:t>
      </w:r>
    </w:p>
    <w:p w:rsidR="00515AC3" w:rsidRDefault="00761582">
      <w:pPr>
        <w:widowControl/>
        <w:wordWrap w:val="0"/>
        <w:spacing w:line="560" w:lineRule="atLeast"/>
        <w:ind w:right="800" w:firstLine="560"/>
        <w:jc w:val="right"/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eastAsia="仿宋_GB2312" w:hAnsi="Times New Roman" w:cs="Times New Roman"/>
          <w:kern w:val="0"/>
          <w:sz w:val="32"/>
          <w:szCs w:val="32"/>
          <w:shd w:val="clear" w:color="auto" w:fill="FFFFFF"/>
          <w:lang w:bidi="ar"/>
        </w:rPr>
        <w:t> </w:t>
      </w:r>
      <w:r>
        <w:rPr>
          <w:rFonts w:ascii="Times New Roman" w:eastAsia="仿宋_GB2312" w:hAnsi="Times New Roman" w:cs="Times New Roman"/>
          <w:kern w:val="0"/>
          <w:sz w:val="32"/>
          <w:szCs w:val="32"/>
          <w:shd w:val="clear" w:color="auto" w:fill="FFFFFF"/>
          <w:lang w:bidi="ar"/>
        </w:rPr>
        <w:t>教务处</w:t>
      </w:r>
    </w:p>
    <w:p w:rsidR="00515AC3" w:rsidRDefault="00761582">
      <w:pPr>
        <w:widowControl/>
        <w:wordWrap w:val="0"/>
        <w:spacing w:line="560" w:lineRule="atLeast"/>
        <w:ind w:firstLine="560"/>
        <w:jc w:val="right"/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eastAsia="仿宋_GB2312" w:hAnsi="Times New Roman" w:cs="Times New Roman"/>
          <w:kern w:val="0"/>
          <w:sz w:val="32"/>
          <w:szCs w:val="32"/>
          <w:shd w:val="clear" w:color="auto" w:fill="FFFFFF"/>
          <w:lang w:bidi="ar"/>
        </w:rPr>
        <w:t>                             202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  <w:shd w:val="clear" w:color="auto" w:fill="FFFFFF"/>
          <w:lang w:bidi="ar"/>
        </w:rPr>
        <w:t>1</w:t>
      </w:r>
      <w:r>
        <w:rPr>
          <w:rFonts w:ascii="Times New Roman" w:eastAsia="仿宋_GB2312" w:hAnsi="Times New Roman" w:cs="Times New Roman"/>
          <w:kern w:val="0"/>
          <w:sz w:val="32"/>
          <w:szCs w:val="32"/>
          <w:shd w:val="clear" w:color="auto" w:fill="FFFFFF"/>
          <w:lang w:bidi="ar"/>
        </w:rPr>
        <w:t>年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  <w:shd w:val="clear" w:color="auto" w:fill="FFFFFF"/>
          <w:lang w:bidi="ar"/>
        </w:rPr>
        <w:t>10</w:t>
      </w:r>
      <w:r>
        <w:rPr>
          <w:rFonts w:ascii="Times New Roman" w:eastAsia="仿宋_GB2312" w:hAnsi="Times New Roman" w:cs="Times New Roman"/>
          <w:kern w:val="0"/>
          <w:sz w:val="32"/>
          <w:szCs w:val="32"/>
          <w:shd w:val="clear" w:color="auto" w:fill="FFFFFF"/>
          <w:lang w:bidi="ar"/>
        </w:rPr>
        <w:t>月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  <w:shd w:val="clear" w:color="auto" w:fill="FFFFFF"/>
          <w:lang w:bidi="ar"/>
        </w:rPr>
        <w:t>9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  <w:shd w:val="clear" w:color="auto" w:fill="FFFFFF"/>
          <w:lang w:bidi="ar"/>
        </w:rPr>
        <w:t>日</w:t>
      </w:r>
    </w:p>
    <w:sectPr w:rsidR="00515AC3">
      <w:pgSz w:w="11906" w:h="16838"/>
      <w:pgMar w:top="1157" w:right="1800" w:bottom="1157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582" w:rsidRDefault="00761582" w:rsidP="002344D1">
      <w:r>
        <w:separator/>
      </w:r>
    </w:p>
  </w:endnote>
  <w:endnote w:type="continuationSeparator" w:id="0">
    <w:p w:rsidR="00761582" w:rsidRDefault="00761582" w:rsidP="00234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582" w:rsidRDefault="00761582" w:rsidP="002344D1">
      <w:r>
        <w:separator/>
      </w:r>
    </w:p>
  </w:footnote>
  <w:footnote w:type="continuationSeparator" w:id="0">
    <w:p w:rsidR="00761582" w:rsidRDefault="00761582" w:rsidP="002344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6A0E97"/>
    <w:rsid w:val="00204A26"/>
    <w:rsid w:val="002344D1"/>
    <w:rsid w:val="00515AC3"/>
    <w:rsid w:val="006A0BCC"/>
    <w:rsid w:val="00761582"/>
    <w:rsid w:val="00792AE0"/>
    <w:rsid w:val="0083629D"/>
    <w:rsid w:val="008636FD"/>
    <w:rsid w:val="008F3502"/>
    <w:rsid w:val="00A212E0"/>
    <w:rsid w:val="00AA375E"/>
    <w:rsid w:val="00F32537"/>
    <w:rsid w:val="00FC41DD"/>
    <w:rsid w:val="02685B44"/>
    <w:rsid w:val="029C4BF4"/>
    <w:rsid w:val="02A43776"/>
    <w:rsid w:val="02FC788C"/>
    <w:rsid w:val="033604D8"/>
    <w:rsid w:val="034D18F4"/>
    <w:rsid w:val="034F6DC2"/>
    <w:rsid w:val="03FC46A3"/>
    <w:rsid w:val="04294E3E"/>
    <w:rsid w:val="05537419"/>
    <w:rsid w:val="069211F1"/>
    <w:rsid w:val="06CF438E"/>
    <w:rsid w:val="075C2C8F"/>
    <w:rsid w:val="08276CF1"/>
    <w:rsid w:val="0853625B"/>
    <w:rsid w:val="0A7612F0"/>
    <w:rsid w:val="0AB263F8"/>
    <w:rsid w:val="0AE948AB"/>
    <w:rsid w:val="0C3767DC"/>
    <w:rsid w:val="0C75688F"/>
    <w:rsid w:val="0CD240EA"/>
    <w:rsid w:val="0DC470A8"/>
    <w:rsid w:val="0DE83ED7"/>
    <w:rsid w:val="0E445AF9"/>
    <w:rsid w:val="0EB94E10"/>
    <w:rsid w:val="0F3C63CA"/>
    <w:rsid w:val="106A0E97"/>
    <w:rsid w:val="117C169A"/>
    <w:rsid w:val="11EC5B2C"/>
    <w:rsid w:val="120500D5"/>
    <w:rsid w:val="12B97713"/>
    <w:rsid w:val="12C92C62"/>
    <w:rsid w:val="138D6BC8"/>
    <w:rsid w:val="139C75E1"/>
    <w:rsid w:val="139F19A2"/>
    <w:rsid w:val="14D1004D"/>
    <w:rsid w:val="16EF24F9"/>
    <w:rsid w:val="17713898"/>
    <w:rsid w:val="181618ED"/>
    <w:rsid w:val="18EB5D73"/>
    <w:rsid w:val="192A7207"/>
    <w:rsid w:val="198D39D8"/>
    <w:rsid w:val="199B6D79"/>
    <w:rsid w:val="1A756FED"/>
    <w:rsid w:val="1AA70972"/>
    <w:rsid w:val="1AC00C27"/>
    <w:rsid w:val="1AE74238"/>
    <w:rsid w:val="1C164692"/>
    <w:rsid w:val="1CA61B4D"/>
    <w:rsid w:val="1D052145"/>
    <w:rsid w:val="1D6A4C2E"/>
    <w:rsid w:val="1DB61489"/>
    <w:rsid w:val="1F26714C"/>
    <w:rsid w:val="1FB93199"/>
    <w:rsid w:val="200A3DD5"/>
    <w:rsid w:val="20111CEF"/>
    <w:rsid w:val="219314CA"/>
    <w:rsid w:val="2373697B"/>
    <w:rsid w:val="23A210D9"/>
    <w:rsid w:val="23E1123B"/>
    <w:rsid w:val="25205856"/>
    <w:rsid w:val="255431CC"/>
    <w:rsid w:val="25E517D5"/>
    <w:rsid w:val="26582929"/>
    <w:rsid w:val="26664B74"/>
    <w:rsid w:val="26EA7967"/>
    <w:rsid w:val="278C5FBD"/>
    <w:rsid w:val="27C42CD1"/>
    <w:rsid w:val="28182508"/>
    <w:rsid w:val="286F0E82"/>
    <w:rsid w:val="29012360"/>
    <w:rsid w:val="291562CD"/>
    <w:rsid w:val="29B164A9"/>
    <w:rsid w:val="29EA6634"/>
    <w:rsid w:val="29F92D7E"/>
    <w:rsid w:val="2A2F0769"/>
    <w:rsid w:val="2AC5584D"/>
    <w:rsid w:val="2B0771F3"/>
    <w:rsid w:val="2BB05927"/>
    <w:rsid w:val="2C7A3A24"/>
    <w:rsid w:val="2C8C273E"/>
    <w:rsid w:val="2E5134F3"/>
    <w:rsid w:val="2E566B65"/>
    <w:rsid w:val="2F2F7926"/>
    <w:rsid w:val="2FC95BB3"/>
    <w:rsid w:val="32C644A4"/>
    <w:rsid w:val="336B67EC"/>
    <w:rsid w:val="338D1B9C"/>
    <w:rsid w:val="35CD05AC"/>
    <w:rsid w:val="361E3BF7"/>
    <w:rsid w:val="38355877"/>
    <w:rsid w:val="38F83814"/>
    <w:rsid w:val="39086DD4"/>
    <w:rsid w:val="3AAF3C09"/>
    <w:rsid w:val="3B344E4E"/>
    <w:rsid w:val="3C601A23"/>
    <w:rsid w:val="3C8A03D7"/>
    <w:rsid w:val="3D0F70AC"/>
    <w:rsid w:val="3F1E6A4F"/>
    <w:rsid w:val="3F4D4220"/>
    <w:rsid w:val="422304FA"/>
    <w:rsid w:val="43170FBA"/>
    <w:rsid w:val="434253C9"/>
    <w:rsid w:val="438E78B5"/>
    <w:rsid w:val="43AF0CD4"/>
    <w:rsid w:val="444E772D"/>
    <w:rsid w:val="445B6B09"/>
    <w:rsid w:val="44A51876"/>
    <w:rsid w:val="44D24722"/>
    <w:rsid w:val="4515690C"/>
    <w:rsid w:val="451D41A8"/>
    <w:rsid w:val="45710A6F"/>
    <w:rsid w:val="46B64813"/>
    <w:rsid w:val="47372453"/>
    <w:rsid w:val="48351500"/>
    <w:rsid w:val="488C05D0"/>
    <w:rsid w:val="49733DE5"/>
    <w:rsid w:val="4B583913"/>
    <w:rsid w:val="4C064BA6"/>
    <w:rsid w:val="4DB2381B"/>
    <w:rsid w:val="4E425F90"/>
    <w:rsid w:val="4ECD0C2A"/>
    <w:rsid w:val="4F254DC5"/>
    <w:rsid w:val="508F5108"/>
    <w:rsid w:val="50B2612E"/>
    <w:rsid w:val="514C1BF6"/>
    <w:rsid w:val="517D7A55"/>
    <w:rsid w:val="51EA7260"/>
    <w:rsid w:val="51FA2076"/>
    <w:rsid w:val="52175C8D"/>
    <w:rsid w:val="521F3E9C"/>
    <w:rsid w:val="529E4B12"/>
    <w:rsid w:val="52D24C26"/>
    <w:rsid w:val="53796124"/>
    <w:rsid w:val="540C6381"/>
    <w:rsid w:val="54337DBE"/>
    <w:rsid w:val="547877EB"/>
    <w:rsid w:val="54BB1498"/>
    <w:rsid w:val="55806752"/>
    <w:rsid w:val="55B56B73"/>
    <w:rsid w:val="55D71659"/>
    <w:rsid w:val="58467AAE"/>
    <w:rsid w:val="588B286F"/>
    <w:rsid w:val="593872DA"/>
    <w:rsid w:val="59D84F84"/>
    <w:rsid w:val="5B7E2704"/>
    <w:rsid w:val="5C165E75"/>
    <w:rsid w:val="5C3874AE"/>
    <w:rsid w:val="5D824313"/>
    <w:rsid w:val="5D830DF5"/>
    <w:rsid w:val="5D911019"/>
    <w:rsid w:val="5F41191D"/>
    <w:rsid w:val="60300E72"/>
    <w:rsid w:val="606D62B8"/>
    <w:rsid w:val="60F711E5"/>
    <w:rsid w:val="61563520"/>
    <w:rsid w:val="62DC4090"/>
    <w:rsid w:val="63100EBA"/>
    <w:rsid w:val="636B114F"/>
    <w:rsid w:val="637D5B1A"/>
    <w:rsid w:val="65DF6E04"/>
    <w:rsid w:val="65FD22CE"/>
    <w:rsid w:val="66040EBC"/>
    <w:rsid w:val="666E7B25"/>
    <w:rsid w:val="67736866"/>
    <w:rsid w:val="67CA478C"/>
    <w:rsid w:val="688A6011"/>
    <w:rsid w:val="688B4AF2"/>
    <w:rsid w:val="68A445BA"/>
    <w:rsid w:val="6A681CE4"/>
    <w:rsid w:val="6A755981"/>
    <w:rsid w:val="6AE70313"/>
    <w:rsid w:val="6BB912F9"/>
    <w:rsid w:val="6C097B4D"/>
    <w:rsid w:val="6C152620"/>
    <w:rsid w:val="6C770E2B"/>
    <w:rsid w:val="6E2B52FA"/>
    <w:rsid w:val="6E31476E"/>
    <w:rsid w:val="6F375F03"/>
    <w:rsid w:val="6FFB4184"/>
    <w:rsid w:val="705B1A0C"/>
    <w:rsid w:val="71372693"/>
    <w:rsid w:val="72434B47"/>
    <w:rsid w:val="734D6D85"/>
    <w:rsid w:val="739F3A5D"/>
    <w:rsid w:val="73B93DB0"/>
    <w:rsid w:val="73FC0BA3"/>
    <w:rsid w:val="745B0FE5"/>
    <w:rsid w:val="7485130C"/>
    <w:rsid w:val="759C34EE"/>
    <w:rsid w:val="76C45FC8"/>
    <w:rsid w:val="78234769"/>
    <w:rsid w:val="78657C8B"/>
    <w:rsid w:val="78816058"/>
    <w:rsid w:val="794156B6"/>
    <w:rsid w:val="7A3944E6"/>
    <w:rsid w:val="7C1F7F56"/>
    <w:rsid w:val="7C6D615A"/>
    <w:rsid w:val="7D2742A9"/>
    <w:rsid w:val="7D350B15"/>
    <w:rsid w:val="7D3B3DC4"/>
    <w:rsid w:val="7D6564FE"/>
    <w:rsid w:val="7FA0252F"/>
    <w:rsid w:val="7FAE3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qFormat/>
    <w:rPr>
      <w:color w:val="0000FF"/>
      <w:u w:val="single"/>
    </w:rPr>
  </w:style>
  <w:style w:type="character" w:customStyle="1" w:styleId="Char0">
    <w:name w:val="页眉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qFormat/>
    <w:rPr>
      <w:color w:val="0000FF"/>
      <w:u w:val="single"/>
    </w:rPr>
  </w:style>
  <w:style w:type="character" w:customStyle="1" w:styleId="Char0">
    <w:name w:val="页眉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xjw@ncst.edu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140</Words>
  <Characters>803</Characters>
  <Application>Microsoft Office Word</Application>
  <DocSecurity>0</DocSecurity>
  <Lines>6</Lines>
  <Paragraphs>1</Paragraphs>
  <ScaleCrop>false</ScaleCrop>
  <Company>Microsoft</Company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槿乔</dc:creator>
  <cp:lastModifiedBy>雍素英</cp:lastModifiedBy>
  <cp:revision>5</cp:revision>
  <cp:lastPrinted>2021-10-08T02:39:00Z</cp:lastPrinted>
  <dcterms:created xsi:type="dcterms:W3CDTF">2020-12-10T06:57:00Z</dcterms:created>
  <dcterms:modified xsi:type="dcterms:W3CDTF">2021-10-09T06:47:00Z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B06CD604210B43478EDB547B787667E6</vt:lpwstr>
  </property>
</Properties>
</file>