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54AD" w14:textId="77777777" w:rsidR="00E330DE" w:rsidRPr="00FC7ECB" w:rsidRDefault="003E6FCF">
      <w:pPr>
        <w:spacing w:after="240"/>
        <w:jc w:val="center"/>
        <w:rPr>
          <w:rFonts w:ascii="微软雅黑" w:eastAsia="微软雅黑" w:hAnsi="微软雅黑" w:cs="宋体"/>
          <w:b/>
          <w:kern w:val="0"/>
          <w:sz w:val="36"/>
          <w:szCs w:val="44"/>
        </w:rPr>
      </w:pPr>
      <w:r w:rsidRPr="00FC7ECB">
        <w:rPr>
          <w:rFonts w:ascii="微软雅黑" w:eastAsia="微软雅黑" w:hAnsi="微软雅黑" w:cs="宋体" w:hint="eastAsia"/>
          <w:b/>
          <w:kern w:val="0"/>
          <w:sz w:val="36"/>
          <w:szCs w:val="44"/>
        </w:rPr>
        <w:t>疫情防控期间成都体育学院在线教学应急预案</w:t>
      </w:r>
    </w:p>
    <w:p w14:paraId="6E5E38A0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鉴于当前疫情防控形势的不确定性，为确保特殊时期线上线下教学能够做到及时切换，最大程度保证我校本科教学工作安全有序开展，制定特殊情况下本科在线教学应急预案。</w:t>
      </w:r>
    </w:p>
    <w:p w14:paraId="2FAF52C7" w14:textId="77777777" w:rsidR="00E330DE" w:rsidRPr="00D228F0" w:rsidRDefault="003E6FCF" w:rsidP="003E6FCF">
      <w:pPr>
        <w:spacing w:beforeLines="50" w:before="156" w:line="540" w:lineRule="exact"/>
        <w:ind w:firstLineChars="200" w:firstLine="560"/>
        <w:rPr>
          <w:rFonts w:ascii="微软雅黑" w:eastAsia="微软雅黑" w:hAnsi="微软雅黑"/>
          <w:b/>
          <w:sz w:val="28"/>
        </w:rPr>
      </w:pPr>
      <w:r w:rsidRPr="00D228F0">
        <w:rPr>
          <w:rFonts w:ascii="微软雅黑" w:eastAsia="微软雅黑" w:hAnsi="微软雅黑" w:hint="eastAsia"/>
          <w:b/>
          <w:sz w:val="28"/>
        </w:rPr>
        <w:t>一</w:t>
      </w:r>
      <w:r w:rsidRPr="00D228F0">
        <w:rPr>
          <w:rFonts w:ascii="微软雅黑" w:eastAsia="微软雅黑" w:hAnsi="微软雅黑"/>
          <w:b/>
          <w:sz w:val="28"/>
        </w:rPr>
        <w:t>、总体</w:t>
      </w:r>
      <w:r w:rsidRPr="00D228F0">
        <w:rPr>
          <w:rFonts w:ascii="微软雅黑" w:eastAsia="微软雅黑" w:hAnsi="微软雅黑" w:hint="eastAsia"/>
          <w:b/>
          <w:sz w:val="28"/>
        </w:rPr>
        <w:t>要求</w:t>
      </w:r>
    </w:p>
    <w:p w14:paraId="7407717C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学校将特殊时期开展线上教学应</w:t>
      </w:r>
      <w:r w:rsidR="00E67256">
        <w:rPr>
          <w:rFonts w:ascii="华文仿宋" w:eastAsia="华文仿宋" w:hAnsi="华文仿宋" w:hint="eastAsia"/>
          <w:sz w:val="28"/>
        </w:rPr>
        <w:t>急</w:t>
      </w:r>
      <w:r w:rsidRPr="00D228F0">
        <w:rPr>
          <w:rFonts w:ascii="华文仿宋" w:eastAsia="华文仿宋" w:hAnsi="华文仿宋" w:hint="eastAsia"/>
          <w:sz w:val="28"/>
        </w:rPr>
        <w:t>预案纳入常规教学准备工作的范畴，提前统筹谋划，确保一旦遇到特殊情况，</w:t>
      </w:r>
      <w:r w:rsidRPr="00D228F0">
        <w:rPr>
          <w:rFonts w:ascii="华文仿宋" w:eastAsia="华文仿宋" w:hAnsi="华文仿宋"/>
          <w:sz w:val="28"/>
        </w:rPr>
        <w:t>能够做到</w:t>
      </w:r>
      <w:r w:rsidRPr="00D228F0">
        <w:rPr>
          <w:rFonts w:ascii="华文仿宋" w:eastAsia="华文仿宋" w:hAnsi="华文仿宋" w:hint="eastAsia"/>
          <w:sz w:val="28"/>
        </w:rPr>
        <w:t>所有课程</w:t>
      </w:r>
      <w:r w:rsidRPr="00D228F0">
        <w:rPr>
          <w:rFonts w:ascii="华文仿宋" w:eastAsia="华文仿宋" w:hAnsi="华文仿宋"/>
          <w:sz w:val="28"/>
        </w:rPr>
        <w:t>线上线下教学及时切换，最大程度保证教学秩序的正常运行。</w:t>
      </w:r>
    </w:p>
    <w:p w14:paraId="5C99900A" w14:textId="77777777" w:rsidR="00E330DE" w:rsidRPr="00D228F0" w:rsidRDefault="003E6FCF" w:rsidP="003E6FCF">
      <w:pPr>
        <w:spacing w:beforeLines="50" w:before="156" w:line="540" w:lineRule="exact"/>
        <w:ind w:firstLineChars="200" w:firstLine="560"/>
        <w:rPr>
          <w:rFonts w:ascii="微软雅黑" w:eastAsia="微软雅黑" w:hAnsi="微软雅黑"/>
          <w:b/>
          <w:sz w:val="28"/>
        </w:rPr>
      </w:pPr>
      <w:r w:rsidRPr="00D228F0">
        <w:rPr>
          <w:rFonts w:ascii="微软雅黑" w:eastAsia="微软雅黑" w:hAnsi="微软雅黑" w:hint="eastAsia"/>
          <w:b/>
          <w:sz w:val="28"/>
        </w:rPr>
        <w:t xml:space="preserve">二、在线教学组织  </w:t>
      </w:r>
    </w:p>
    <w:p w14:paraId="0A37C25A" w14:textId="77777777" w:rsidR="00E330DE" w:rsidRPr="00ED790B" w:rsidRDefault="003E6FCF" w:rsidP="003E6FCF">
      <w:pPr>
        <w:spacing w:line="540" w:lineRule="exact"/>
        <w:ind w:firstLineChars="200" w:firstLine="561"/>
        <w:rPr>
          <w:rFonts w:ascii="华文仿宋" w:eastAsia="华文仿宋" w:hAnsi="华文仿宋"/>
          <w:b/>
          <w:sz w:val="28"/>
        </w:rPr>
      </w:pPr>
      <w:r w:rsidRPr="00ED790B">
        <w:rPr>
          <w:rFonts w:ascii="华文仿宋" w:eastAsia="华文仿宋" w:hAnsi="华文仿宋" w:hint="eastAsia"/>
          <w:b/>
          <w:sz w:val="28"/>
        </w:rPr>
        <w:t>（一）准备工作安排</w:t>
      </w:r>
    </w:p>
    <w:p w14:paraId="1827ADB2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1</w:t>
      </w:r>
      <w:r w:rsidRPr="00D228F0">
        <w:rPr>
          <w:rFonts w:ascii="华文仿宋" w:eastAsia="华文仿宋" w:hAnsi="华文仿宋"/>
          <w:sz w:val="28"/>
        </w:rPr>
        <w:t>.</w:t>
      </w:r>
      <w:proofErr w:type="gramStart"/>
      <w:r w:rsidRPr="00D228F0">
        <w:rPr>
          <w:rFonts w:ascii="华文仿宋" w:eastAsia="华文仿宋" w:hAnsi="华文仿宋" w:hint="eastAsia"/>
          <w:sz w:val="28"/>
        </w:rPr>
        <w:t>远程联系</w:t>
      </w:r>
      <w:proofErr w:type="gramEnd"/>
      <w:r w:rsidRPr="00D228F0">
        <w:rPr>
          <w:rFonts w:ascii="华文仿宋" w:eastAsia="华文仿宋" w:hAnsi="华文仿宋" w:hint="eastAsia"/>
          <w:sz w:val="28"/>
        </w:rPr>
        <w:t>渠道建立</w:t>
      </w:r>
    </w:p>
    <w:p w14:paraId="453F4594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任课教师即日起必须与所授班级学生建立远程紧急联系渠道，例如教学班Q</w:t>
      </w:r>
      <w:r w:rsidRPr="00D228F0">
        <w:rPr>
          <w:rFonts w:ascii="华文仿宋" w:eastAsia="华文仿宋" w:hAnsi="华文仿宋"/>
          <w:sz w:val="28"/>
        </w:rPr>
        <w:t>Q</w:t>
      </w:r>
      <w:r w:rsidRPr="00D228F0">
        <w:rPr>
          <w:rFonts w:ascii="华文仿宋" w:eastAsia="华文仿宋" w:hAnsi="华文仿宋" w:hint="eastAsia"/>
          <w:sz w:val="28"/>
        </w:rPr>
        <w:t>群、</w:t>
      </w:r>
      <w:proofErr w:type="gramStart"/>
      <w:r w:rsidRPr="00D228F0">
        <w:rPr>
          <w:rFonts w:ascii="华文仿宋" w:eastAsia="华文仿宋" w:hAnsi="华文仿宋" w:hint="eastAsia"/>
          <w:sz w:val="28"/>
        </w:rPr>
        <w:t>微信群</w:t>
      </w:r>
      <w:proofErr w:type="gramEnd"/>
      <w:r w:rsidRPr="00D228F0">
        <w:rPr>
          <w:rFonts w:ascii="华文仿宋" w:eastAsia="华文仿宋" w:hAnsi="华文仿宋" w:hint="eastAsia"/>
          <w:sz w:val="28"/>
        </w:rPr>
        <w:t>、班级联络人等方式，确保遇到特殊情况能够第一时间与学生取得联系，保证师生之间信息对称。</w:t>
      </w:r>
    </w:p>
    <w:p w14:paraId="275D1649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/>
          <w:sz w:val="28"/>
        </w:rPr>
        <w:t>2.</w:t>
      </w:r>
      <w:r w:rsidRPr="00D228F0">
        <w:rPr>
          <w:rFonts w:ascii="华文仿宋" w:eastAsia="华文仿宋" w:hAnsi="华文仿宋" w:hint="eastAsia"/>
          <w:sz w:val="28"/>
        </w:rPr>
        <w:t>方案制定</w:t>
      </w:r>
    </w:p>
    <w:p w14:paraId="392CA7FE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各课程负责人组织任课教师制定课程在线教学实施方案，主要包括总体要求、课堂纪律要求、授课形式、课程平台资源、教学计划进度安排、讨论答疑、作业批改、考核比例、成绩评定等内容。</w:t>
      </w:r>
    </w:p>
    <w:p w14:paraId="01357AF7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/>
          <w:sz w:val="28"/>
        </w:rPr>
        <w:t>3.</w:t>
      </w:r>
      <w:r w:rsidRPr="00D228F0">
        <w:rPr>
          <w:rFonts w:ascii="华文仿宋" w:eastAsia="华文仿宋" w:hAnsi="华文仿宋" w:hint="eastAsia"/>
          <w:sz w:val="28"/>
        </w:rPr>
        <w:t>平台选用</w:t>
      </w:r>
    </w:p>
    <w:p w14:paraId="7BBB1857" w14:textId="0E3D037D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任课教师可根据教学需要和自己的使用习惯，灵活选择腾讯课堂、超星网络教学平台（超星学习通）、智慧树等平台</w:t>
      </w:r>
      <w:r w:rsidR="00FC7ECB">
        <w:rPr>
          <w:rFonts w:ascii="华文仿宋" w:eastAsia="华文仿宋" w:hAnsi="华文仿宋" w:hint="eastAsia"/>
          <w:sz w:val="28"/>
        </w:rPr>
        <w:t>，</w:t>
      </w:r>
      <w:r w:rsidRPr="00D228F0">
        <w:rPr>
          <w:rFonts w:ascii="华文仿宋" w:eastAsia="华文仿宋" w:hAnsi="华文仿宋" w:hint="eastAsia"/>
          <w:sz w:val="28"/>
        </w:rPr>
        <w:t>完成平台数据、班级建立、身份绑定、平台功能学习等前期工作准备，并</w:t>
      </w:r>
      <w:r w:rsidR="00FC7ECB">
        <w:rPr>
          <w:rFonts w:ascii="华文仿宋" w:eastAsia="华文仿宋" w:hAnsi="华文仿宋" w:hint="eastAsia"/>
          <w:sz w:val="28"/>
        </w:rPr>
        <w:t>组织学生</w:t>
      </w:r>
      <w:r w:rsidRPr="00D228F0">
        <w:rPr>
          <w:rFonts w:ascii="华文仿宋" w:eastAsia="华文仿宋" w:hAnsi="华文仿宋" w:hint="eastAsia"/>
          <w:sz w:val="28"/>
        </w:rPr>
        <w:t>进行线上教学测试。</w:t>
      </w:r>
    </w:p>
    <w:p w14:paraId="53A1ADCD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/>
          <w:sz w:val="28"/>
        </w:rPr>
        <w:t>4.</w:t>
      </w:r>
      <w:r w:rsidRPr="00D228F0">
        <w:rPr>
          <w:rFonts w:ascii="华文仿宋" w:eastAsia="华文仿宋" w:hAnsi="华文仿宋" w:hint="eastAsia"/>
          <w:sz w:val="28"/>
        </w:rPr>
        <w:t>教学资源准备</w:t>
      </w:r>
    </w:p>
    <w:p w14:paraId="7C9581F0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任课教师应参照《2</w:t>
      </w:r>
      <w:r w:rsidRPr="00D228F0">
        <w:rPr>
          <w:rFonts w:ascii="华文仿宋" w:eastAsia="华文仿宋" w:hAnsi="华文仿宋"/>
          <w:sz w:val="28"/>
        </w:rPr>
        <w:t>020</w:t>
      </w:r>
      <w:r w:rsidRPr="00D228F0">
        <w:rPr>
          <w:rFonts w:ascii="华文仿宋" w:eastAsia="华文仿宋" w:hAnsi="华文仿宋" w:hint="eastAsia"/>
          <w:sz w:val="28"/>
        </w:rPr>
        <w:t>年春季学期成都体育学院疫情防控期间在线</w:t>
      </w:r>
      <w:r w:rsidRPr="00D228F0">
        <w:rPr>
          <w:rFonts w:ascii="华文仿宋" w:eastAsia="华文仿宋" w:hAnsi="华文仿宋" w:hint="eastAsia"/>
          <w:sz w:val="28"/>
        </w:rPr>
        <w:lastRenderedPageBreak/>
        <w:t>教学工作预案的通知》要求，提前做好课程大纲、PPT、电子教案、章节练习题、章节测试题等教学资源的准备。</w:t>
      </w:r>
    </w:p>
    <w:p w14:paraId="0EA6C6AE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以上准备工作要求任课教师在正常时期完成，确保一旦发生疫情，线下线上能够即时切换。</w:t>
      </w:r>
    </w:p>
    <w:p w14:paraId="2F20C9AB" w14:textId="77777777" w:rsidR="00E330DE" w:rsidRPr="00ED790B" w:rsidRDefault="003E6FCF" w:rsidP="003E6FCF">
      <w:pPr>
        <w:spacing w:line="540" w:lineRule="exact"/>
        <w:ind w:firstLineChars="200" w:firstLine="561"/>
        <w:rPr>
          <w:rFonts w:ascii="华文仿宋" w:eastAsia="华文仿宋" w:hAnsi="华文仿宋"/>
          <w:b/>
          <w:sz w:val="28"/>
        </w:rPr>
      </w:pPr>
      <w:r w:rsidRPr="00ED790B">
        <w:rPr>
          <w:rFonts w:ascii="华文仿宋" w:eastAsia="华文仿宋" w:hAnsi="华文仿宋" w:hint="eastAsia"/>
          <w:b/>
          <w:sz w:val="28"/>
        </w:rPr>
        <w:t>（二）在线课堂组织</w:t>
      </w:r>
    </w:p>
    <w:p w14:paraId="17E57167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线上授课节次应与课程表的课程节</w:t>
      </w:r>
      <w:proofErr w:type="gramStart"/>
      <w:r w:rsidRPr="00D228F0">
        <w:rPr>
          <w:rFonts w:ascii="华文仿宋" w:eastAsia="华文仿宋" w:hAnsi="华文仿宋" w:hint="eastAsia"/>
          <w:sz w:val="28"/>
        </w:rPr>
        <w:t>次保持</w:t>
      </w:r>
      <w:proofErr w:type="gramEnd"/>
      <w:r w:rsidRPr="00D228F0">
        <w:rPr>
          <w:rFonts w:ascii="华文仿宋" w:eastAsia="华文仿宋" w:hAnsi="华文仿宋" w:hint="eastAsia"/>
          <w:sz w:val="28"/>
        </w:rPr>
        <w:t>一致。为保证教学效果，要求：</w:t>
      </w:r>
    </w:p>
    <w:p w14:paraId="583C2C72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1</w:t>
      </w:r>
      <w:r w:rsidRPr="00D228F0">
        <w:rPr>
          <w:rFonts w:ascii="华文仿宋" w:eastAsia="华文仿宋" w:hAnsi="华文仿宋"/>
          <w:sz w:val="28"/>
        </w:rPr>
        <w:t>.</w:t>
      </w:r>
      <w:r w:rsidRPr="00D228F0">
        <w:rPr>
          <w:rFonts w:ascii="华文仿宋" w:eastAsia="华文仿宋" w:hAnsi="华文仿宋" w:hint="eastAsia"/>
          <w:sz w:val="28"/>
        </w:rPr>
        <w:t>课前。任课教师上传课程大纲、PPT、电子教案、录制的微视频、练习题、测试题等课程资源，并对学生发布PPT学习、视频观看、章节测验、文档阅读、教学进度安排等学习任务和要求。及时了解学生学习状态。其中，各类教学资源须依法依规获取和使用。</w:t>
      </w:r>
    </w:p>
    <w:p w14:paraId="1781FBD1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2</w:t>
      </w:r>
      <w:r w:rsidRPr="00D228F0">
        <w:rPr>
          <w:rFonts w:ascii="华文仿宋" w:eastAsia="华文仿宋" w:hAnsi="华文仿宋"/>
          <w:sz w:val="28"/>
        </w:rPr>
        <w:t>.</w:t>
      </w:r>
      <w:r w:rsidRPr="00D228F0">
        <w:rPr>
          <w:rFonts w:ascii="华文仿宋" w:eastAsia="华文仿宋" w:hAnsi="华文仿宋" w:hint="eastAsia"/>
          <w:sz w:val="28"/>
        </w:rPr>
        <w:t>课中。任课教师进入在线教学主平台，利用在线课程平台功能对学生到课情况进行签到，通过视频方式进行课堂在线授课，授课过程中，除讲解理论和操作示范，还可开展主题讨论、抢答、测验、课堂练习、互动交流等教学辅导活动。</w:t>
      </w:r>
    </w:p>
    <w:p w14:paraId="70A631B4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3</w:t>
      </w:r>
      <w:r w:rsidRPr="00D228F0">
        <w:rPr>
          <w:rFonts w:ascii="华文仿宋" w:eastAsia="华文仿宋" w:hAnsi="华文仿宋"/>
          <w:sz w:val="28"/>
        </w:rPr>
        <w:t>.</w:t>
      </w:r>
      <w:r w:rsidRPr="00D228F0">
        <w:rPr>
          <w:rFonts w:ascii="华文仿宋" w:eastAsia="华文仿宋" w:hAnsi="华文仿宋" w:hint="eastAsia"/>
          <w:sz w:val="28"/>
        </w:rPr>
        <w:t>课后。任课教师开展作业布置、在线答疑等教学活动。任课教师要通过课程平台的管理功能，对学生的出勤、在线学习情况、课堂参与情况、作业完成情况、章节测试情况、交流互动情况、学生学习效果等过程性学习情况进行考核，并将过程性考核成绩计入平时成绩。</w:t>
      </w:r>
    </w:p>
    <w:p w14:paraId="32CDA9BF" w14:textId="77777777" w:rsidR="00E330DE" w:rsidRPr="00D228F0" w:rsidRDefault="003E6FCF" w:rsidP="003E6FCF">
      <w:pPr>
        <w:spacing w:beforeLines="50" w:before="156" w:line="540" w:lineRule="exact"/>
        <w:ind w:firstLineChars="200" w:firstLine="560"/>
        <w:rPr>
          <w:rFonts w:ascii="微软雅黑" w:eastAsia="微软雅黑" w:hAnsi="微软雅黑"/>
          <w:b/>
          <w:sz w:val="28"/>
        </w:rPr>
      </w:pPr>
      <w:r w:rsidRPr="00D228F0">
        <w:rPr>
          <w:rFonts w:ascii="微软雅黑" w:eastAsia="微软雅黑" w:hAnsi="微软雅黑" w:hint="eastAsia"/>
          <w:b/>
          <w:sz w:val="28"/>
        </w:rPr>
        <w:t>三、工作</w:t>
      </w:r>
      <w:r w:rsidR="00E82740">
        <w:rPr>
          <w:rFonts w:ascii="微软雅黑" w:eastAsia="微软雅黑" w:hAnsi="微软雅黑" w:hint="eastAsia"/>
          <w:b/>
          <w:sz w:val="28"/>
        </w:rPr>
        <w:t>职责</w:t>
      </w:r>
    </w:p>
    <w:p w14:paraId="16F5D8D5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（一）</w:t>
      </w:r>
      <w:r w:rsidRPr="00E82740">
        <w:rPr>
          <w:rFonts w:ascii="华文仿宋" w:eastAsia="华文仿宋" w:hAnsi="华文仿宋" w:hint="eastAsia"/>
          <w:b/>
          <w:sz w:val="28"/>
        </w:rPr>
        <w:t>教学单位</w:t>
      </w:r>
      <w:r w:rsidRPr="00D228F0">
        <w:rPr>
          <w:rFonts w:ascii="华文仿宋" w:eastAsia="华文仿宋" w:hAnsi="华文仿宋" w:hint="eastAsia"/>
          <w:sz w:val="28"/>
        </w:rPr>
        <w:t>即刻将开展线上教学应对预案纳入常规教学准备工作的范畴，根据本部门教学实际统筹谋划，制定</w:t>
      </w:r>
      <w:bookmarkStart w:id="0" w:name="_Hlk99036631"/>
      <w:r w:rsidRPr="00D228F0">
        <w:rPr>
          <w:rFonts w:ascii="华文仿宋" w:eastAsia="华文仿宋" w:hAnsi="华文仿宋" w:hint="eastAsia"/>
          <w:sz w:val="28"/>
        </w:rPr>
        <w:t>在线教学实施方案</w:t>
      </w:r>
      <w:bookmarkEnd w:id="0"/>
      <w:r w:rsidRPr="00D228F0">
        <w:rPr>
          <w:rFonts w:ascii="华文仿宋" w:eastAsia="华文仿宋" w:hAnsi="华文仿宋" w:hint="eastAsia"/>
          <w:sz w:val="28"/>
        </w:rPr>
        <w:t>或教学计划调整方案，确保线上线下教学能够做到及时切换，最大程度保证教学秩序的正常运行。</w:t>
      </w:r>
    </w:p>
    <w:p w14:paraId="708C320D" w14:textId="475A2A3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（二）</w:t>
      </w:r>
      <w:r w:rsidRPr="00E82740">
        <w:rPr>
          <w:rFonts w:ascii="华文仿宋" w:eastAsia="华文仿宋" w:hAnsi="华文仿宋" w:hint="eastAsia"/>
          <w:b/>
          <w:sz w:val="28"/>
        </w:rPr>
        <w:t>教研室</w:t>
      </w:r>
      <w:r w:rsidRPr="00D228F0">
        <w:rPr>
          <w:rFonts w:ascii="华文仿宋" w:eastAsia="华文仿宋" w:hAnsi="华文仿宋" w:hint="eastAsia"/>
          <w:sz w:val="28"/>
        </w:rPr>
        <w:t>要组织任课教师根据以往开展在线教学的要求，熟悉在线教学的各环节工作。及时了解本</w:t>
      </w:r>
      <w:r w:rsidR="00551E50">
        <w:rPr>
          <w:rFonts w:ascii="华文仿宋" w:eastAsia="华文仿宋" w:hAnsi="华文仿宋" w:hint="eastAsia"/>
          <w:sz w:val="28"/>
        </w:rPr>
        <w:t>教研</w:t>
      </w:r>
      <w:r w:rsidRPr="00D228F0">
        <w:rPr>
          <w:rFonts w:ascii="华文仿宋" w:eastAsia="华文仿宋" w:hAnsi="华文仿宋" w:hint="eastAsia"/>
          <w:sz w:val="28"/>
        </w:rPr>
        <w:t>室教师掌握在线教学技能的情</w:t>
      </w:r>
      <w:r w:rsidRPr="00D228F0">
        <w:rPr>
          <w:rFonts w:ascii="华文仿宋" w:eastAsia="华文仿宋" w:hAnsi="华文仿宋" w:hint="eastAsia"/>
          <w:sz w:val="28"/>
        </w:rPr>
        <w:lastRenderedPageBreak/>
        <w:t>况，经常性组织教师（特别是没有在线教学经验的教师）开展线上线下教学研讨、线上教学展示和演练。</w:t>
      </w:r>
    </w:p>
    <w:p w14:paraId="4D691249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（三）</w:t>
      </w:r>
      <w:r w:rsidRPr="00E82740">
        <w:rPr>
          <w:rFonts w:ascii="华文仿宋" w:eastAsia="华文仿宋" w:hAnsi="华文仿宋" w:hint="eastAsia"/>
          <w:b/>
          <w:sz w:val="28"/>
        </w:rPr>
        <w:t>授课教师</w:t>
      </w:r>
      <w:r w:rsidRPr="00D228F0">
        <w:rPr>
          <w:rFonts w:ascii="华文仿宋" w:eastAsia="华文仿宋" w:hAnsi="华文仿宋" w:hint="eastAsia"/>
          <w:sz w:val="28"/>
        </w:rPr>
        <w:t>应以学校实施混合式教学改革为契机，积极推进信息技术与教育教学深度融合，并在此基础上根据不同教学任务的特点和要求，准备灵活多样的线上教学活动实施形式，确保教学质量。</w:t>
      </w:r>
    </w:p>
    <w:p w14:paraId="52EF5435" w14:textId="77777777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（四）</w:t>
      </w:r>
      <w:r w:rsidRPr="00E82740">
        <w:rPr>
          <w:rFonts w:ascii="华文仿宋" w:eastAsia="华文仿宋" w:hAnsi="华文仿宋" w:hint="eastAsia"/>
          <w:b/>
          <w:sz w:val="28"/>
        </w:rPr>
        <w:t>学生</w:t>
      </w:r>
      <w:r w:rsidRPr="00D228F0">
        <w:rPr>
          <w:rFonts w:ascii="华文仿宋" w:eastAsia="华文仿宋" w:hAnsi="华文仿宋" w:hint="eastAsia"/>
          <w:sz w:val="28"/>
        </w:rPr>
        <w:t>服从学校疫情防控期间教学工作总体要求，根据任课老师的要求提前注册并熟悉相关平台操作，备好在线学习的设备。</w:t>
      </w:r>
    </w:p>
    <w:p w14:paraId="427E5F5A" w14:textId="4E274D4C" w:rsidR="00E330DE" w:rsidRPr="00D228F0" w:rsidRDefault="003E6FCF" w:rsidP="003E6FCF">
      <w:pPr>
        <w:spacing w:line="540" w:lineRule="exact"/>
        <w:ind w:firstLineChars="200" w:firstLine="560"/>
        <w:rPr>
          <w:rFonts w:ascii="华文仿宋" w:eastAsia="华文仿宋" w:hAnsi="华文仿宋"/>
          <w:sz w:val="28"/>
        </w:rPr>
      </w:pPr>
      <w:r w:rsidRPr="00D228F0">
        <w:rPr>
          <w:rFonts w:ascii="华文仿宋" w:eastAsia="华文仿宋" w:hAnsi="华文仿宋" w:hint="eastAsia"/>
          <w:sz w:val="28"/>
        </w:rPr>
        <w:t>（五）</w:t>
      </w:r>
      <w:r w:rsidRPr="00E82740">
        <w:rPr>
          <w:rFonts w:ascii="华文仿宋" w:eastAsia="华文仿宋" w:hAnsi="华文仿宋" w:hint="eastAsia"/>
          <w:b/>
          <w:sz w:val="28"/>
        </w:rPr>
        <w:t>教务处</w:t>
      </w:r>
      <w:r w:rsidRPr="00D228F0">
        <w:rPr>
          <w:rFonts w:ascii="华文仿宋" w:eastAsia="华文仿宋" w:hAnsi="华文仿宋" w:hint="eastAsia"/>
          <w:sz w:val="28"/>
        </w:rPr>
        <w:t>负责统筹、协调、督促各教学单位制定在线教学实施方案，健全相关配套措施；</w:t>
      </w:r>
      <w:r w:rsidRPr="00E82740">
        <w:rPr>
          <w:rFonts w:ascii="华文仿宋" w:eastAsia="华文仿宋" w:hAnsi="华文仿宋" w:hint="eastAsia"/>
          <w:b/>
          <w:sz w:val="28"/>
        </w:rPr>
        <w:t>信息技术中心</w:t>
      </w:r>
      <w:r w:rsidRPr="00D228F0">
        <w:rPr>
          <w:rFonts w:ascii="华文仿宋" w:eastAsia="华文仿宋" w:hAnsi="华文仿宋" w:hint="eastAsia"/>
          <w:sz w:val="28"/>
        </w:rPr>
        <w:t>要提前对学生寝室和教师的网络环境进行检查和维护，确保网络条件能够保障在线教学的全面开展；</w:t>
      </w:r>
      <w:r w:rsidR="00F72A0F" w:rsidRPr="00F7456A">
        <w:rPr>
          <w:rFonts w:ascii="华文仿宋" w:eastAsia="华文仿宋" w:hAnsi="华文仿宋" w:hint="eastAsia"/>
          <w:b/>
          <w:sz w:val="28"/>
        </w:rPr>
        <w:t>教学质量评估中心和</w:t>
      </w:r>
      <w:proofErr w:type="gramStart"/>
      <w:r w:rsidR="00F72A0F" w:rsidRPr="00F7456A">
        <w:rPr>
          <w:rFonts w:ascii="华文仿宋" w:eastAsia="华文仿宋" w:hAnsi="华文仿宋" w:hint="eastAsia"/>
          <w:b/>
          <w:sz w:val="28"/>
        </w:rPr>
        <w:t>督导组</w:t>
      </w:r>
      <w:r w:rsidR="00F72A0F">
        <w:rPr>
          <w:rFonts w:ascii="华文仿宋" w:eastAsia="华文仿宋" w:hAnsi="华文仿宋" w:hint="eastAsia"/>
          <w:sz w:val="28"/>
        </w:rPr>
        <w:t>需开展</w:t>
      </w:r>
      <w:proofErr w:type="gramEnd"/>
      <w:r w:rsidR="00F72A0F">
        <w:rPr>
          <w:rFonts w:ascii="华文仿宋" w:eastAsia="华文仿宋" w:hAnsi="华文仿宋" w:hint="eastAsia"/>
          <w:sz w:val="28"/>
        </w:rPr>
        <w:t>在线教学督导工作，保障在线教学质量；</w:t>
      </w:r>
      <w:r w:rsidRPr="00E82740">
        <w:rPr>
          <w:rFonts w:ascii="华文仿宋" w:eastAsia="华文仿宋" w:hAnsi="华文仿宋"/>
          <w:b/>
          <w:sz w:val="28"/>
        </w:rPr>
        <w:t>后勤处</w:t>
      </w:r>
      <w:r w:rsidRPr="00D228F0">
        <w:rPr>
          <w:rFonts w:ascii="华文仿宋" w:eastAsia="华文仿宋" w:hAnsi="华文仿宋" w:hint="eastAsia"/>
          <w:sz w:val="28"/>
        </w:rPr>
        <w:t>要提前</w:t>
      </w:r>
      <w:r w:rsidRPr="00D228F0">
        <w:rPr>
          <w:rFonts w:ascii="华文仿宋" w:eastAsia="华文仿宋" w:hAnsi="华文仿宋"/>
          <w:sz w:val="28"/>
        </w:rPr>
        <w:t>做好</w:t>
      </w:r>
      <w:r w:rsidRPr="00D228F0">
        <w:rPr>
          <w:rFonts w:ascii="华文仿宋" w:eastAsia="华文仿宋" w:hAnsi="华文仿宋" w:hint="eastAsia"/>
          <w:sz w:val="28"/>
        </w:rPr>
        <w:t>学生宿舍学习桌椅的硬件维护工作，确保寝室环境能够满足在线教学的基本条件。</w:t>
      </w:r>
    </w:p>
    <w:p w14:paraId="051CE155" w14:textId="77777777" w:rsidR="00E330DE" w:rsidRDefault="00E330DE" w:rsidP="003E6FCF">
      <w:pPr>
        <w:pStyle w:val="p1"/>
        <w:widowControl/>
        <w:spacing w:line="540" w:lineRule="exact"/>
        <w:ind w:firstLineChars="200" w:firstLine="56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</w:p>
    <w:p w14:paraId="3FFD20FE" w14:textId="77777777" w:rsidR="00E330DE" w:rsidRDefault="003E6FCF" w:rsidP="003E6FCF">
      <w:pPr>
        <w:pStyle w:val="p1"/>
        <w:widowControl/>
        <w:spacing w:line="540" w:lineRule="exact"/>
        <w:ind w:firstLineChars="200" w:firstLine="56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附件：1.</w:t>
      </w:r>
      <w:proofErr w:type="gramStart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腾讯课堂</w:t>
      </w:r>
      <w:proofErr w:type="gramEnd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操作指南（学生、教师）</w:t>
      </w:r>
    </w:p>
    <w:p w14:paraId="6CE78311" w14:textId="77777777" w:rsidR="00E330DE" w:rsidRDefault="003E6FCF" w:rsidP="003E6FCF">
      <w:pPr>
        <w:pStyle w:val="p1"/>
        <w:widowControl/>
        <w:spacing w:line="540" w:lineRule="exact"/>
        <w:ind w:firstLineChars="500" w:firstLine="140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2.</w:t>
      </w:r>
      <w:proofErr w:type="gramStart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腾讯会议</w:t>
      </w:r>
      <w:proofErr w:type="gramEnd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操作指南（学生、教师）</w:t>
      </w:r>
    </w:p>
    <w:p w14:paraId="089C185E" w14:textId="77777777" w:rsidR="00E330DE" w:rsidRDefault="003E6FCF" w:rsidP="003E6FCF">
      <w:pPr>
        <w:pStyle w:val="p1"/>
        <w:widowControl/>
        <w:spacing w:line="540" w:lineRule="exact"/>
        <w:ind w:firstLineChars="500" w:firstLine="140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3.QQ群课堂操作指南（学生、教师）</w:t>
      </w:r>
    </w:p>
    <w:p w14:paraId="675F84EB" w14:textId="77777777" w:rsidR="00E330DE" w:rsidRDefault="003E6FCF" w:rsidP="003E6FCF">
      <w:pPr>
        <w:pStyle w:val="p1"/>
        <w:widowControl/>
        <w:spacing w:line="540" w:lineRule="exact"/>
        <w:ind w:firstLineChars="500" w:firstLine="140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4.</w:t>
      </w:r>
      <w:proofErr w:type="gramStart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超星教学</w:t>
      </w:r>
      <w:proofErr w:type="gramEnd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平台操作指南（学生、教师）</w:t>
      </w:r>
    </w:p>
    <w:p w14:paraId="567B231B" w14:textId="77777777" w:rsidR="00E330DE" w:rsidRDefault="003E6FCF" w:rsidP="003E6FCF">
      <w:pPr>
        <w:pStyle w:val="p1"/>
        <w:widowControl/>
        <w:spacing w:line="540" w:lineRule="exact"/>
        <w:ind w:firstLineChars="500" w:firstLine="1400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5.</w:t>
      </w:r>
      <w:proofErr w:type="gramStart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智慧树网平台</w:t>
      </w:r>
      <w:proofErr w:type="gramEnd"/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>操作指南（学生、教师）</w:t>
      </w:r>
    </w:p>
    <w:p w14:paraId="4CFEA6B0" w14:textId="77777777" w:rsidR="00E330DE" w:rsidRDefault="00E330DE" w:rsidP="003E6FCF">
      <w:pPr>
        <w:pStyle w:val="p1"/>
        <w:widowControl/>
        <w:spacing w:line="540" w:lineRule="exact"/>
        <w:ind w:rightChars="647" w:right="1359"/>
        <w:jc w:val="both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</w:p>
    <w:p w14:paraId="604D8CA5" w14:textId="77777777" w:rsidR="00E330DE" w:rsidRDefault="003E6FCF" w:rsidP="003E6FCF">
      <w:pPr>
        <w:pStyle w:val="p1"/>
        <w:widowControl/>
        <w:spacing w:line="540" w:lineRule="exact"/>
        <w:ind w:rightChars="647" w:right="1359" w:firstLineChars="200" w:firstLine="560"/>
        <w:jc w:val="right"/>
        <w:rPr>
          <w:rStyle w:val="a8"/>
          <w:rFonts w:ascii="仿宋" w:eastAsia="仿宋" w:hAnsi="仿宋"/>
          <w:b w:val="0"/>
          <w:bCs w:val="0"/>
          <w:sz w:val="28"/>
          <w:szCs w:val="28"/>
        </w:rPr>
      </w:pPr>
      <w:r>
        <w:rPr>
          <w:rStyle w:val="a8"/>
          <w:rFonts w:ascii="仿宋" w:eastAsia="仿宋" w:hAnsi="仿宋"/>
          <w:b w:val="0"/>
          <w:bCs w:val="0"/>
          <w:sz w:val="28"/>
          <w:szCs w:val="28"/>
        </w:rPr>
        <w:t>教务处</w:t>
      </w:r>
      <w:r>
        <w:rPr>
          <w:rStyle w:val="a8"/>
          <w:rFonts w:ascii="仿宋" w:eastAsia="仿宋" w:hAnsi="仿宋" w:hint="eastAsia"/>
          <w:b w:val="0"/>
          <w:bCs w:val="0"/>
          <w:sz w:val="28"/>
          <w:szCs w:val="28"/>
        </w:rPr>
        <w:t xml:space="preserve"> </w:t>
      </w:r>
    </w:p>
    <w:p w14:paraId="1A198690" w14:textId="71398926" w:rsidR="00E330DE" w:rsidRDefault="003E6FCF" w:rsidP="003E6FCF">
      <w:pPr>
        <w:pStyle w:val="a7"/>
        <w:spacing w:before="0" w:beforeAutospacing="0" w:after="0" w:afterAutospacing="0" w:line="540" w:lineRule="exact"/>
        <w:ind w:rightChars="418" w:right="878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Style w:val="a8"/>
          <w:rFonts w:ascii="仿宋" w:eastAsia="仿宋" w:hAnsi="仿宋"/>
          <w:b w:val="0"/>
          <w:bCs w:val="0"/>
          <w:sz w:val="28"/>
          <w:szCs w:val="28"/>
        </w:rPr>
        <w:t>2022年3月</w:t>
      </w:r>
      <w:r w:rsidR="00F42115">
        <w:rPr>
          <w:rStyle w:val="a8"/>
          <w:rFonts w:ascii="仿宋" w:eastAsia="仿宋" w:hAnsi="仿宋"/>
          <w:b w:val="0"/>
          <w:bCs w:val="0"/>
          <w:sz w:val="28"/>
          <w:szCs w:val="28"/>
        </w:rPr>
        <w:t>1</w:t>
      </w:r>
      <w:bookmarkStart w:id="1" w:name="_GoBack"/>
      <w:bookmarkEnd w:id="1"/>
      <w:r>
        <w:rPr>
          <w:rStyle w:val="a8"/>
          <w:rFonts w:ascii="仿宋" w:eastAsia="仿宋" w:hAnsi="仿宋"/>
          <w:b w:val="0"/>
          <w:bCs w:val="0"/>
          <w:sz w:val="28"/>
          <w:szCs w:val="28"/>
        </w:rPr>
        <w:t>日</w:t>
      </w:r>
    </w:p>
    <w:sectPr w:rsidR="00E330DE">
      <w:pgSz w:w="11906" w:h="16838"/>
      <w:pgMar w:top="1361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E7A23" w14:textId="77777777" w:rsidR="004E6E1C" w:rsidRDefault="004E6E1C" w:rsidP="00E67256">
      <w:r>
        <w:separator/>
      </w:r>
    </w:p>
  </w:endnote>
  <w:endnote w:type="continuationSeparator" w:id="0">
    <w:p w14:paraId="39A4443D" w14:textId="77777777" w:rsidR="004E6E1C" w:rsidRDefault="004E6E1C" w:rsidP="00E6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微软雅黑"/>
    <w:charset w:val="00"/>
    <w:family w:val="auto"/>
    <w:pitch w:val="variable"/>
    <w:sig w:usb0="E50002FF" w:usb1="500079DB" w:usb2="0000001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E27E8" w14:textId="77777777" w:rsidR="004E6E1C" w:rsidRDefault="004E6E1C" w:rsidP="00E67256">
      <w:r>
        <w:separator/>
      </w:r>
    </w:p>
  </w:footnote>
  <w:footnote w:type="continuationSeparator" w:id="0">
    <w:p w14:paraId="0DF45E02" w14:textId="77777777" w:rsidR="004E6E1C" w:rsidRDefault="004E6E1C" w:rsidP="00E6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DA27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B26234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9036FED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0187C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5AE5BF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C0C035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2D85DA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D6498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48F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19C66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30"/>
    <w:rsid w:val="00017432"/>
    <w:rsid w:val="0005529D"/>
    <w:rsid w:val="00132167"/>
    <w:rsid w:val="00157661"/>
    <w:rsid w:val="001D159F"/>
    <w:rsid w:val="001E1264"/>
    <w:rsid w:val="00211472"/>
    <w:rsid w:val="00223EB7"/>
    <w:rsid w:val="002343D8"/>
    <w:rsid w:val="00266A99"/>
    <w:rsid w:val="00287321"/>
    <w:rsid w:val="002D311F"/>
    <w:rsid w:val="002F16CB"/>
    <w:rsid w:val="002F3130"/>
    <w:rsid w:val="003D5ECF"/>
    <w:rsid w:val="003E11EC"/>
    <w:rsid w:val="003E6FCF"/>
    <w:rsid w:val="0043376B"/>
    <w:rsid w:val="00484F09"/>
    <w:rsid w:val="004E5FF6"/>
    <w:rsid w:val="004E6E1C"/>
    <w:rsid w:val="00542292"/>
    <w:rsid w:val="00551E50"/>
    <w:rsid w:val="00562728"/>
    <w:rsid w:val="006340D9"/>
    <w:rsid w:val="0064451C"/>
    <w:rsid w:val="00677E84"/>
    <w:rsid w:val="006C01E5"/>
    <w:rsid w:val="0070006E"/>
    <w:rsid w:val="007262CD"/>
    <w:rsid w:val="00792878"/>
    <w:rsid w:val="007D2FEB"/>
    <w:rsid w:val="008B7BE0"/>
    <w:rsid w:val="008E230A"/>
    <w:rsid w:val="0091139F"/>
    <w:rsid w:val="00914CB9"/>
    <w:rsid w:val="00931015"/>
    <w:rsid w:val="009B4217"/>
    <w:rsid w:val="009D5628"/>
    <w:rsid w:val="009F3020"/>
    <w:rsid w:val="00A00C6C"/>
    <w:rsid w:val="00A26430"/>
    <w:rsid w:val="00A4130D"/>
    <w:rsid w:val="00A76ED0"/>
    <w:rsid w:val="00AA15CF"/>
    <w:rsid w:val="00B30559"/>
    <w:rsid w:val="00B46F78"/>
    <w:rsid w:val="00B82CD8"/>
    <w:rsid w:val="00BC3808"/>
    <w:rsid w:val="00BE27E9"/>
    <w:rsid w:val="00BE53C1"/>
    <w:rsid w:val="00C072D2"/>
    <w:rsid w:val="00C364B3"/>
    <w:rsid w:val="00C5289E"/>
    <w:rsid w:val="00C81FBA"/>
    <w:rsid w:val="00CE16B7"/>
    <w:rsid w:val="00CE6C30"/>
    <w:rsid w:val="00D228F0"/>
    <w:rsid w:val="00D5147C"/>
    <w:rsid w:val="00D564B8"/>
    <w:rsid w:val="00DC7669"/>
    <w:rsid w:val="00E00BA5"/>
    <w:rsid w:val="00E00E65"/>
    <w:rsid w:val="00E330DE"/>
    <w:rsid w:val="00E67256"/>
    <w:rsid w:val="00E82740"/>
    <w:rsid w:val="00ED790B"/>
    <w:rsid w:val="00ED7B9E"/>
    <w:rsid w:val="00F1361B"/>
    <w:rsid w:val="00F42115"/>
    <w:rsid w:val="00F72A0F"/>
    <w:rsid w:val="00F7456A"/>
    <w:rsid w:val="00F97E6F"/>
    <w:rsid w:val="00FC3707"/>
    <w:rsid w:val="00FC7ECB"/>
    <w:rsid w:val="718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10B47"/>
  <w15:docId w15:val="{1CBF24CB-0979-49A0-8625-47855C0D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05529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月半</dc:creator>
  <cp:lastModifiedBy>晁永鹏</cp:lastModifiedBy>
  <cp:revision>6</cp:revision>
  <dcterms:created xsi:type="dcterms:W3CDTF">2022-03-25T00:13:00Z</dcterms:created>
  <dcterms:modified xsi:type="dcterms:W3CDTF">2022-04-06T11:02:00Z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0EB82095601D4A9694865BF5FDFDE265</vt:lpwstr>
  </property>
  <property fmtid="{D5CDD505-2E9C-101B-9397-08002B2CF9AE}" pid="4" name="KSORubyTemplateID">
    <vt:lpwstr>6</vt:lpwstr>
  </property>
</Properties>
</file>