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389" w:rsidRDefault="00F07940">
      <w:pPr>
        <w:spacing w:before="254"/>
        <w:ind w:left="1429" w:right="1950"/>
        <w:jc w:val="center"/>
        <w:rPr>
          <w:rFonts w:ascii="黑体" w:eastAsia="黑体"/>
          <w:b/>
          <w:sz w:val="52"/>
        </w:rPr>
      </w:pPr>
      <w:r>
        <w:rPr>
          <w:rFonts w:ascii="黑体" w:eastAsia="黑体" w:hint="eastAsia"/>
          <w:b/>
          <w:sz w:val="52"/>
        </w:rPr>
        <w:t>20</w:t>
      </w:r>
      <w:r>
        <w:rPr>
          <w:rFonts w:ascii="黑体" w:eastAsia="黑体" w:hint="eastAsia"/>
          <w:b/>
          <w:sz w:val="52"/>
          <w:lang w:val="en-US"/>
        </w:rPr>
        <w:t>21</w:t>
      </w:r>
      <w:r>
        <w:rPr>
          <w:rFonts w:ascii="黑体" w:eastAsia="黑体" w:hint="eastAsia"/>
          <w:b/>
          <w:sz w:val="52"/>
        </w:rPr>
        <w:t xml:space="preserve"> 年成都体育学院运动会</w:t>
      </w:r>
    </w:p>
    <w:p w:rsidR="00D17389" w:rsidRDefault="00F07940">
      <w:pPr>
        <w:spacing w:before="245"/>
        <w:ind w:left="1429" w:right="1949"/>
        <w:jc w:val="center"/>
        <w:rPr>
          <w:rFonts w:ascii="黑体" w:eastAsia="黑体"/>
          <w:b/>
          <w:sz w:val="56"/>
        </w:rPr>
      </w:pPr>
      <w:r>
        <w:rPr>
          <w:rFonts w:ascii="黑体" w:eastAsia="黑体" w:hint="eastAsia"/>
          <w:b/>
          <w:sz w:val="56"/>
        </w:rPr>
        <w:t>网球比赛</w:t>
      </w:r>
    </w:p>
    <w:p w:rsidR="00D17389" w:rsidRDefault="00D17389">
      <w:pPr>
        <w:pStyle w:val="a3"/>
        <w:rPr>
          <w:rFonts w:ascii="黑体"/>
          <w:b/>
          <w:sz w:val="20"/>
        </w:rPr>
      </w:pPr>
    </w:p>
    <w:p w:rsidR="00D17389" w:rsidRDefault="00D17389">
      <w:pPr>
        <w:pStyle w:val="a3"/>
        <w:rPr>
          <w:rFonts w:ascii="黑体"/>
          <w:b/>
          <w:sz w:val="20"/>
        </w:rPr>
      </w:pPr>
    </w:p>
    <w:p w:rsidR="00D17389" w:rsidRDefault="00D17389">
      <w:pPr>
        <w:pStyle w:val="a3"/>
        <w:rPr>
          <w:rFonts w:ascii="黑体"/>
          <w:b/>
          <w:sz w:val="20"/>
        </w:rPr>
      </w:pPr>
    </w:p>
    <w:p w:rsidR="00D17389" w:rsidRDefault="00D17389">
      <w:pPr>
        <w:pStyle w:val="a3"/>
        <w:rPr>
          <w:rFonts w:ascii="黑体"/>
          <w:b/>
          <w:sz w:val="20"/>
        </w:rPr>
      </w:pPr>
    </w:p>
    <w:p w:rsidR="00D17389" w:rsidRDefault="00F07940">
      <w:pPr>
        <w:pStyle w:val="a3"/>
        <w:spacing w:before="3"/>
        <w:rPr>
          <w:rFonts w:ascii="黑体"/>
          <w:b/>
          <w:sz w:val="18"/>
        </w:rPr>
      </w:pPr>
      <w:r>
        <w:rPr>
          <w:noProof/>
          <w:lang w:val="en-US" w:bidi="ar-SA"/>
        </w:rPr>
        <w:drawing>
          <wp:anchor distT="0" distB="0" distL="0" distR="0" simplePos="0" relativeHeight="251659264" behindDoc="0" locked="0" layoutInCell="1" allowOverlap="1">
            <wp:simplePos x="0" y="0"/>
            <wp:positionH relativeFrom="page">
              <wp:posOffset>2318385</wp:posOffset>
            </wp:positionH>
            <wp:positionV relativeFrom="paragraph">
              <wp:posOffset>172720</wp:posOffset>
            </wp:positionV>
            <wp:extent cx="2938780" cy="287020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8" cstate="print"/>
                    <a:stretch>
                      <a:fillRect/>
                    </a:stretch>
                  </pic:blipFill>
                  <pic:spPr>
                    <a:xfrm>
                      <a:off x="0" y="0"/>
                      <a:ext cx="2938956" cy="2870358"/>
                    </a:xfrm>
                    <a:prstGeom prst="rect">
                      <a:avLst/>
                    </a:prstGeom>
                  </pic:spPr>
                </pic:pic>
              </a:graphicData>
            </a:graphic>
          </wp:anchor>
        </w:drawing>
      </w:r>
    </w:p>
    <w:p w:rsidR="00D17389" w:rsidRDefault="00D17389">
      <w:pPr>
        <w:pStyle w:val="a3"/>
        <w:rPr>
          <w:rFonts w:ascii="黑体"/>
          <w:b/>
          <w:sz w:val="20"/>
        </w:rPr>
      </w:pPr>
    </w:p>
    <w:p w:rsidR="00D17389" w:rsidRDefault="00D17389">
      <w:pPr>
        <w:pStyle w:val="a3"/>
        <w:rPr>
          <w:rFonts w:ascii="黑体"/>
          <w:b/>
          <w:sz w:val="20"/>
        </w:rPr>
      </w:pPr>
    </w:p>
    <w:p w:rsidR="00D17389" w:rsidRDefault="00D17389">
      <w:pPr>
        <w:pStyle w:val="a3"/>
        <w:rPr>
          <w:rFonts w:ascii="黑体"/>
          <w:b/>
          <w:sz w:val="27"/>
        </w:rPr>
      </w:pPr>
    </w:p>
    <w:p w:rsidR="00D17389" w:rsidRDefault="00F07940">
      <w:pPr>
        <w:pStyle w:val="a3"/>
        <w:spacing w:before="6"/>
        <w:jc w:val="center"/>
        <w:rPr>
          <w:b/>
          <w:sz w:val="107"/>
          <w:lang w:val="en-US"/>
        </w:rPr>
      </w:pPr>
      <w:r>
        <w:rPr>
          <w:rFonts w:hint="eastAsia"/>
          <w:b/>
          <w:sz w:val="107"/>
        </w:rPr>
        <w:t>竞赛规程</w:t>
      </w:r>
    </w:p>
    <w:p w:rsidR="00D17389" w:rsidRDefault="00D17389">
      <w:pPr>
        <w:spacing w:line="388" w:lineRule="auto"/>
        <w:ind w:left="1913" w:right="2454" w:firstLine="24"/>
        <w:rPr>
          <w:sz w:val="30"/>
        </w:rPr>
      </w:pPr>
    </w:p>
    <w:p w:rsidR="00D17389" w:rsidRDefault="00D17389">
      <w:pPr>
        <w:spacing w:line="388" w:lineRule="auto"/>
        <w:ind w:left="1913" w:right="2454" w:firstLine="24"/>
        <w:rPr>
          <w:sz w:val="30"/>
        </w:rPr>
      </w:pPr>
    </w:p>
    <w:p w:rsidR="00D17389" w:rsidRDefault="00F07940">
      <w:pPr>
        <w:spacing w:line="388" w:lineRule="auto"/>
        <w:ind w:left="1913" w:right="2454" w:firstLine="24"/>
        <w:rPr>
          <w:spacing w:val="-38"/>
          <w:sz w:val="30"/>
        </w:rPr>
      </w:pPr>
      <w:r>
        <w:rPr>
          <w:sz w:val="30"/>
        </w:rPr>
        <w:t>比赛日期：</w:t>
      </w:r>
      <w:r>
        <w:rPr>
          <w:rFonts w:hint="eastAsia"/>
          <w:sz w:val="30"/>
        </w:rPr>
        <w:t xml:space="preserve">2021 </w:t>
      </w:r>
      <w:r>
        <w:rPr>
          <w:spacing w:val="-52"/>
          <w:sz w:val="30"/>
        </w:rPr>
        <w:t xml:space="preserve">年 </w:t>
      </w:r>
      <w:r>
        <w:rPr>
          <w:sz w:val="30"/>
        </w:rPr>
        <w:t>11</w:t>
      </w:r>
      <w:r>
        <w:rPr>
          <w:spacing w:val="-50"/>
          <w:sz w:val="30"/>
        </w:rPr>
        <w:t xml:space="preserve"> 月 </w:t>
      </w:r>
      <w:r>
        <w:rPr>
          <w:rFonts w:hint="eastAsia"/>
          <w:sz w:val="30"/>
          <w:lang w:val="en-US"/>
        </w:rPr>
        <w:t>7</w:t>
      </w:r>
      <w:r>
        <w:rPr>
          <w:spacing w:val="-26"/>
          <w:sz w:val="30"/>
        </w:rPr>
        <w:t xml:space="preserve"> 日—</w:t>
      </w:r>
      <w:r>
        <w:rPr>
          <w:sz w:val="30"/>
        </w:rPr>
        <w:t>11</w:t>
      </w:r>
      <w:r>
        <w:rPr>
          <w:spacing w:val="-52"/>
          <w:sz w:val="30"/>
        </w:rPr>
        <w:t xml:space="preserve"> 月</w:t>
      </w:r>
      <w:r>
        <w:rPr>
          <w:rFonts w:hint="eastAsia"/>
          <w:spacing w:val="-52"/>
          <w:sz w:val="30"/>
          <w:lang w:val="en-US"/>
        </w:rPr>
        <w:t>8</w:t>
      </w:r>
      <w:r>
        <w:rPr>
          <w:spacing w:val="-38"/>
          <w:sz w:val="30"/>
        </w:rPr>
        <w:t xml:space="preserve"> 日</w:t>
      </w:r>
    </w:p>
    <w:p w:rsidR="00D17389" w:rsidRDefault="00F07940">
      <w:pPr>
        <w:spacing w:line="388" w:lineRule="auto"/>
        <w:ind w:left="1913" w:right="2454" w:firstLine="24"/>
        <w:rPr>
          <w:sz w:val="30"/>
        </w:rPr>
      </w:pPr>
      <w:r>
        <w:rPr>
          <w:spacing w:val="-10"/>
          <w:sz w:val="30"/>
        </w:rPr>
        <w:t>比赛地点：成都体育学院网球馆</w:t>
      </w:r>
    </w:p>
    <w:p w:rsidR="00D17389" w:rsidRDefault="00D17389">
      <w:pPr>
        <w:spacing w:line="388" w:lineRule="auto"/>
        <w:rPr>
          <w:sz w:val="30"/>
        </w:rPr>
        <w:sectPr w:rsidR="00D17389">
          <w:footerReference w:type="default" r:id="rId9"/>
          <w:type w:val="continuous"/>
          <w:pgSz w:w="11910" w:h="16840"/>
          <w:pgMar w:top="1540" w:right="720" w:bottom="1320" w:left="1240" w:header="720" w:footer="1121" w:gutter="0"/>
          <w:pgNumType w:start="1"/>
          <w:cols w:space="720"/>
        </w:sectPr>
      </w:pPr>
    </w:p>
    <w:p w:rsidR="00D17389" w:rsidRDefault="00F07940">
      <w:pPr>
        <w:spacing w:before="10" w:line="266" w:lineRule="auto"/>
        <w:ind w:left="3503" w:right="1659" w:hanging="2367"/>
        <w:rPr>
          <w:rFonts w:ascii="黑体" w:eastAsia="黑体"/>
          <w:sz w:val="44"/>
        </w:rPr>
      </w:pPr>
      <w:r>
        <w:rPr>
          <w:rFonts w:ascii="黑体" w:eastAsia="黑体" w:hint="eastAsia"/>
          <w:sz w:val="44"/>
        </w:rPr>
        <w:lastRenderedPageBreak/>
        <w:t>20</w:t>
      </w:r>
      <w:r>
        <w:rPr>
          <w:rFonts w:ascii="黑体" w:eastAsia="黑体" w:hint="eastAsia"/>
          <w:sz w:val="44"/>
          <w:lang w:val="en-US"/>
        </w:rPr>
        <w:t>21</w:t>
      </w:r>
      <w:r>
        <w:rPr>
          <w:rFonts w:ascii="黑体" w:eastAsia="黑体" w:hint="eastAsia"/>
          <w:spacing w:val="-13"/>
          <w:sz w:val="44"/>
        </w:rPr>
        <w:t xml:space="preserve"> 年成都体育学院运动会网球比赛</w:t>
      </w:r>
      <w:r>
        <w:rPr>
          <w:rFonts w:ascii="黑体" w:eastAsia="黑体" w:hint="eastAsia"/>
          <w:sz w:val="44"/>
        </w:rPr>
        <w:t>竞 赛 规 程</w:t>
      </w:r>
    </w:p>
    <w:p w:rsidR="00D17389" w:rsidRDefault="00D17389">
      <w:pPr>
        <w:pStyle w:val="a3"/>
        <w:spacing w:line="560" w:lineRule="exact"/>
        <w:ind w:firstLineChars="200" w:firstLine="1160"/>
        <w:jc w:val="both"/>
        <w:rPr>
          <w:rFonts w:ascii="黑体"/>
          <w:sz w:val="58"/>
        </w:rPr>
      </w:pPr>
    </w:p>
    <w:p w:rsidR="00D17389" w:rsidRDefault="00F07940" w:rsidP="00BF6AFC">
      <w:pPr>
        <w:pStyle w:val="3"/>
        <w:spacing w:before="0" w:line="560" w:lineRule="exact"/>
        <w:ind w:left="0" w:right="0" w:firstLineChars="200" w:firstLine="459"/>
        <w:jc w:val="both"/>
      </w:pPr>
      <w:r>
        <w:rPr>
          <w:w w:val="95"/>
        </w:rPr>
        <w:t>一、主办单位</w:t>
      </w:r>
    </w:p>
    <w:p w:rsidR="00D17389" w:rsidRDefault="00F07940" w:rsidP="00BF6AFC">
      <w:pPr>
        <w:spacing w:line="560" w:lineRule="exact"/>
        <w:ind w:firstLineChars="200" w:firstLine="474"/>
        <w:jc w:val="both"/>
        <w:rPr>
          <w:spacing w:val="-3"/>
          <w:sz w:val="24"/>
        </w:rPr>
      </w:pPr>
      <w:r>
        <w:rPr>
          <w:spacing w:val="-3"/>
          <w:sz w:val="24"/>
        </w:rPr>
        <w:t>成都体育学院</w:t>
      </w:r>
    </w:p>
    <w:p w:rsidR="00D17389" w:rsidRDefault="00F07940">
      <w:pPr>
        <w:spacing w:line="560" w:lineRule="exact"/>
        <w:ind w:firstLineChars="200" w:firstLine="482"/>
        <w:jc w:val="both"/>
        <w:rPr>
          <w:b/>
          <w:sz w:val="24"/>
        </w:rPr>
      </w:pPr>
      <w:r>
        <w:rPr>
          <w:b/>
          <w:sz w:val="24"/>
        </w:rPr>
        <w:t>二、承办单位</w:t>
      </w:r>
    </w:p>
    <w:p w:rsidR="00D17389" w:rsidRDefault="00F07940">
      <w:pPr>
        <w:pStyle w:val="a3"/>
        <w:spacing w:line="560" w:lineRule="exact"/>
        <w:ind w:firstLineChars="200" w:firstLine="480"/>
        <w:jc w:val="both"/>
      </w:pPr>
      <w:r>
        <w:t>网球教研室</w:t>
      </w:r>
    </w:p>
    <w:p w:rsidR="00D17389" w:rsidRDefault="00F07940">
      <w:pPr>
        <w:pStyle w:val="3"/>
        <w:spacing w:before="0" w:line="560" w:lineRule="exact"/>
        <w:ind w:left="0" w:right="0" w:firstLineChars="200" w:firstLine="482"/>
        <w:jc w:val="both"/>
      </w:pPr>
      <w:r>
        <w:t>三、竞赛时间和地点</w:t>
      </w:r>
    </w:p>
    <w:p w:rsidR="00D17389" w:rsidRDefault="00F07940">
      <w:pPr>
        <w:pStyle w:val="a3"/>
        <w:spacing w:line="560" w:lineRule="exact"/>
        <w:ind w:firstLineChars="200" w:firstLine="480"/>
        <w:jc w:val="both"/>
        <w:rPr>
          <w:spacing w:val="-39"/>
        </w:rPr>
      </w:pPr>
      <w:r>
        <w:t>比赛时间：20</w:t>
      </w:r>
      <w:r>
        <w:rPr>
          <w:rFonts w:hint="eastAsia"/>
          <w:lang w:val="en-US"/>
        </w:rPr>
        <w:t>21</w:t>
      </w:r>
      <w:r>
        <w:rPr>
          <w:spacing w:val="-40"/>
        </w:rPr>
        <w:t xml:space="preserve"> 年 </w:t>
      </w:r>
      <w:r>
        <w:t>11</w:t>
      </w:r>
      <w:r>
        <w:rPr>
          <w:spacing w:val="-40"/>
        </w:rPr>
        <w:t xml:space="preserve"> 月 </w:t>
      </w:r>
      <w:r>
        <w:rPr>
          <w:rFonts w:hint="eastAsia"/>
          <w:lang w:val="en-US"/>
        </w:rPr>
        <w:t>7</w:t>
      </w:r>
      <w:r>
        <w:rPr>
          <w:spacing w:val="-30"/>
        </w:rPr>
        <w:t xml:space="preserve"> 日</w:t>
      </w:r>
      <w:r>
        <w:t>-</w:t>
      </w:r>
      <w:r>
        <w:rPr>
          <w:rFonts w:hint="eastAsia"/>
          <w:lang w:val="en-US"/>
        </w:rPr>
        <w:t>8</w:t>
      </w:r>
      <w:r>
        <w:rPr>
          <w:spacing w:val="-39"/>
        </w:rPr>
        <w:t xml:space="preserve"> 日</w:t>
      </w:r>
    </w:p>
    <w:p w:rsidR="00D17389" w:rsidRDefault="00F07940">
      <w:pPr>
        <w:pStyle w:val="a3"/>
        <w:spacing w:line="560" w:lineRule="exact"/>
        <w:ind w:firstLineChars="200" w:firstLine="480"/>
        <w:jc w:val="both"/>
      </w:pPr>
      <w:r>
        <w:t>比赛地点：成都体育学院网球馆</w:t>
      </w:r>
    </w:p>
    <w:p w:rsidR="00D17389" w:rsidRDefault="00F07940">
      <w:pPr>
        <w:pStyle w:val="3"/>
        <w:spacing w:before="0" w:line="560" w:lineRule="exact"/>
        <w:ind w:left="0" w:right="0" w:firstLineChars="200" w:firstLine="482"/>
        <w:jc w:val="both"/>
      </w:pPr>
      <w:r>
        <w:t>四、竞赛项目</w:t>
      </w:r>
    </w:p>
    <w:p w:rsidR="00D17389" w:rsidRDefault="00F07940">
      <w:pPr>
        <w:pStyle w:val="10"/>
        <w:tabs>
          <w:tab w:val="left" w:pos="981"/>
        </w:tabs>
        <w:spacing w:line="560" w:lineRule="exact"/>
        <w:ind w:left="0" w:firstLineChars="200" w:firstLine="480"/>
        <w:jc w:val="both"/>
        <w:rPr>
          <w:sz w:val="24"/>
        </w:rPr>
      </w:pPr>
      <w:r>
        <w:rPr>
          <w:rFonts w:hint="eastAsia"/>
          <w:sz w:val="24"/>
        </w:rPr>
        <w:t>（一）</w:t>
      </w:r>
      <w:r>
        <w:rPr>
          <w:sz w:val="24"/>
        </w:rPr>
        <w:t>校运会团体比赛</w:t>
      </w:r>
    </w:p>
    <w:p w:rsidR="00D17389" w:rsidRDefault="00F07940">
      <w:pPr>
        <w:pStyle w:val="a3"/>
        <w:spacing w:line="560" w:lineRule="exact"/>
        <w:ind w:firstLineChars="200" w:firstLine="480"/>
        <w:jc w:val="both"/>
      </w:pPr>
      <w:r>
        <w:t>甲组：男子团体、女子团体。</w:t>
      </w:r>
    </w:p>
    <w:p w:rsidR="00D17389" w:rsidRDefault="00F07940">
      <w:pPr>
        <w:pStyle w:val="a3"/>
        <w:spacing w:line="560" w:lineRule="exact"/>
        <w:ind w:firstLineChars="200" w:firstLine="480"/>
        <w:jc w:val="both"/>
      </w:pPr>
      <w:r>
        <w:t>乙组：男子团体、女子团体。</w:t>
      </w:r>
    </w:p>
    <w:p w:rsidR="00D17389" w:rsidRDefault="00F07940">
      <w:pPr>
        <w:pStyle w:val="a3"/>
        <w:spacing w:line="560" w:lineRule="exact"/>
        <w:ind w:firstLineChars="200" w:firstLine="480"/>
        <w:jc w:val="both"/>
      </w:pPr>
      <w:r>
        <w:t>丙组：男子团体、女子团体</w:t>
      </w:r>
      <w:r>
        <w:rPr>
          <w:rFonts w:hint="eastAsia"/>
        </w:rPr>
        <w:t xml:space="preserve">。                           </w:t>
      </w:r>
    </w:p>
    <w:p w:rsidR="00D17389" w:rsidRDefault="00F07940">
      <w:pPr>
        <w:pStyle w:val="a3"/>
        <w:spacing w:line="560" w:lineRule="exact"/>
        <w:ind w:firstLineChars="200" w:firstLine="480"/>
        <w:jc w:val="both"/>
      </w:pPr>
      <w:r>
        <w:rPr>
          <w:rFonts w:hint="eastAsia"/>
        </w:rPr>
        <w:t>（二）校运会单项比赛</w:t>
      </w:r>
    </w:p>
    <w:p w:rsidR="00D17389" w:rsidRDefault="00F07940">
      <w:pPr>
        <w:pStyle w:val="a3"/>
        <w:spacing w:line="560" w:lineRule="exact"/>
        <w:ind w:firstLineChars="200" w:firstLine="480"/>
        <w:jc w:val="both"/>
      </w:pPr>
      <w:r>
        <w:rPr>
          <w:rFonts w:hint="eastAsia"/>
        </w:rPr>
        <w:t xml:space="preserve">  甲组：男子单打、男子双打、女子单打、女子双打。              </w:t>
      </w:r>
    </w:p>
    <w:p w:rsidR="00D17389" w:rsidRDefault="00F07940">
      <w:pPr>
        <w:pStyle w:val="a3"/>
        <w:spacing w:line="560" w:lineRule="exact"/>
        <w:ind w:firstLineChars="200" w:firstLine="480"/>
        <w:jc w:val="both"/>
      </w:pPr>
      <w:r>
        <w:rPr>
          <w:rFonts w:hint="eastAsia"/>
        </w:rPr>
        <w:t xml:space="preserve">  乙组：男子单打、男子双打、女子单打、女子双打。</w:t>
      </w:r>
    </w:p>
    <w:p w:rsidR="00D17389" w:rsidRDefault="00F07940" w:rsidP="00BF6AFC">
      <w:pPr>
        <w:pStyle w:val="3"/>
        <w:spacing w:before="0" w:line="560" w:lineRule="exact"/>
        <w:ind w:left="0" w:right="0" w:firstLineChars="200" w:firstLine="459"/>
        <w:jc w:val="both"/>
      </w:pPr>
      <w:r>
        <w:rPr>
          <w:w w:val="95"/>
        </w:rPr>
        <w:t>五、参赛单位</w:t>
      </w:r>
    </w:p>
    <w:p w:rsidR="00D17389" w:rsidRDefault="00F07940">
      <w:pPr>
        <w:pStyle w:val="a3"/>
        <w:spacing w:line="560" w:lineRule="exact"/>
        <w:ind w:leftChars="472" w:left="1038"/>
        <w:jc w:val="both"/>
      </w:pPr>
      <w:r>
        <w:rPr>
          <w:rFonts w:hint="eastAsia"/>
          <w:spacing w:val="-6"/>
        </w:rPr>
        <w:t>篮球排球</w:t>
      </w:r>
      <w:r>
        <w:rPr>
          <w:spacing w:val="-6"/>
        </w:rPr>
        <w:t>系、</w:t>
      </w:r>
      <w:r>
        <w:rPr>
          <w:rFonts w:hint="eastAsia"/>
          <w:spacing w:val="-6"/>
        </w:rPr>
        <w:t>田径游泳</w:t>
      </w:r>
      <w:r>
        <w:rPr>
          <w:spacing w:val="-6"/>
        </w:rPr>
        <w:t>系、</w:t>
      </w:r>
      <w:r>
        <w:rPr>
          <w:rFonts w:hint="eastAsia"/>
          <w:spacing w:val="-6"/>
        </w:rPr>
        <w:t>小球</w:t>
      </w:r>
      <w:r>
        <w:rPr>
          <w:spacing w:val="-6"/>
        </w:rPr>
        <w:t>系</w:t>
      </w:r>
      <w:r>
        <w:rPr>
          <w:rFonts w:hint="eastAsia"/>
          <w:spacing w:val="-6"/>
        </w:rPr>
        <w:t>、</w:t>
      </w:r>
      <w:r>
        <w:rPr>
          <w:spacing w:val="-6"/>
        </w:rPr>
        <w:t>艺术学院、武术学</w:t>
      </w:r>
      <w:r>
        <w:rPr>
          <w:spacing w:val="-8"/>
        </w:rPr>
        <w:t>院、运动医学与健康学院、经济管理学院、新闻与传播学院、外语学院、</w:t>
      </w:r>
      <w:r>
        <w:rPr>
          <w:rFonts w:hint="eastAsia"/>
          <w:spacing w:val="-8"/>
        </w:rPr>
        <w:t>运动休闲</w:t>
      </w:r>
      <w:r>
        <w:rPr>
          <w:rFonts w:hint="eastAsia"/>
        </w:rPr>
        <w:t>学院</w:t>
      </w:r>
      <w:r>
        <w:t>、足球运动学院、继续教育</w:t>
      </w:r>
      <w:r>
        <w:rPr>
          <w:rFonts w:hint="eastAsia"/>
        </w:rPr>
        <w:t>学院</w:t>
      </w:r>
      <w:r>
        <w:t>、历史文化系、体操学院。</w:t>
      </w:r>
    </w:p>
    <w:p w:rsidR="00D17389" w:rsidRDefault="00F07940">
      <w:pPr>
        <w:pStyle w:val="a3"/>
        <w:spacing w:line="560" w:lineRule="exact"/>
        <w:ind w:firstLineChars="200" w:firstLine="482"/>
        <w:jc w:val="both"/>
        <w:rPr>
          <w:b/>
        </w:rPr>
      </w:pPr>
      <w:r>
        <w:rPr>
          <w:b/>
        </w:rPr>
        <w:t>六、竞赛办法</w:t>
      </w:r>
    </w:p>
    <w:p w:rsidR="00D17389" w:rsidRDefault="00F07940">
      <w:pPr>
        <w:pStyle w:val="10"/>
        <w:numPr>
          <w:ilvl w:val="0"/>
          <w:numId w:val="1"/>
        </w:numPr>
        <w:tabs>
          <w:tab w:val="left" w:pos="981"/>
        </w:tabs>
        <w:spacing w:line="560" w:lineRule="exact"/>
        <w:ind w:left="0" w:firstLineChars="200" w:firstLine="480"/>
        <w:jc w:val="both"/>
        <w:rPr>
          <w:sz w:val="24"/>
        </w:rPr>
      </w:pPr>
      <w:r>
        <w:rPr>
          <w:sz w:val="24"/>
        </w:rPr>
        <w:t>竞赛规则：本次比赛执行国家体育总局所规定的最新版《网球竞赛规则》。</w:t>
      </w:r>
    </w:p>
    <w:p w:rsidR="00D17389" w:rsidRDefault="00F07940" w:rsidP="00BF6AFC">
      <w:pPr>
        <w:pStyle w:val="10"/>
        <w:numPr>
          <w:ilvl w:val="0"/>
          <w:numId w:val="1"/>
        </w:numPr>
        <w:tabs>
          <w:tab w:val="left" w:pos="981"/>
        </w:tabs>
        <w:spacing w:line="560" w:lineRule="exact"/>
        <w:ind w:left="0" w:firstLineChars="200" w:firstLine="458"/>
        <w:jc w:val="both"/>
        <w:rPr>
          <w:sz w:val="24"/>
        </w:rPr>
      </w:pPr>
      <w:r>
        <w:rPr>
          <w:rFonts w:hint="eastAsia"/>
          <w:spacing w:val="-11"/>
          <w:sz w:val="24"/>
        </w:rPr>
        <w:lastRenderedPageBreak/>
        <w:t>团体赛</w:t>
      </w:r>
      <w:r>
        <w:rPr>
          <w:spacing w:val="-11"/>
          <w:sz w:val="24"/>
        </w:rPr>
        <w:t>分组办法：本次比赛分甲组、乙组、丙组</w:t>
      </w:r>
      <w:r>
        <w:rPr>
          <w:rFonts w:hint="eastAsia"/>
          <w:spacing w:val="-11"/>
          <w:sz w:val="24"/>
        </w:rPr>
        <w:t>三</w:t>
      </w:r>
      <w:r>
        <w:rPr>
          <w:spacing w:val="-11"/>
          <w:sz w:val="24"/>
        </w:rPr>
        <w:t>个组别举行比赛。</w:t>
      </w:r>
    </w:p>
    <w:p w:rsidR="00D17389" w:rsidRDefault="00F07940">
      <w:pPr>
        <w:pStyle w:val="10"/>
        <w:tabs>
          <w:tab w:val="left" w:pos="981"/>
        </w:tabs>
        <w:spacing w:line="560" w:lineRule="exact"/>
        <w:ind w:left="0" w:firstLineChars="200" w:firstLine="480"/>
        <w:jc w:val="both"/>
        <w:rPr>
          <w:sz w:val="24"/>
        </w:rPr>
      </w:pPr>
      <w:r>
        <w:rPr>
          <w:sz w:val="24"/>
        </w:rPr>
        <w:t>甲组：</w:t>
      </w:r>
      <w:r>
        <w:rPr>
          <w:rFonts w:hint="eastAsia"/>
          <w:sz w:val="24"/>
        </w:rPr>
        <w:t>小球系</w:t>
      </w:r>
      <w:r>
        <w:rPr>
          <w:sz w:val="24"/>
        </w:rPr>
        <w:t>（运动训练专业）网球专项以行课组别为单位。</w:t>
      </w:r>
    </w:p>
    <w:p w:rsidR="00D17389" w:rsidRDefault="00F07940" w:rsidP="00BF6AFC">
      <w:pPr>
        <w:pStyle w:val="a3"/>
        <w:spacing w:line="560" w:lineRule="exact"/>
        <w:ind w:firstLineChars="200" w:firstLine="454"/>
        <w:jc w:val="both"/>
        <w:rPr>
          <w:spacing w:val="-10"/>
        </w:rPr>
      </w:pPr>
      <w:r>
        <w:rPr>
          <w:spacing w:val="-13"/>
        </w:rPr>
        <w:t>乙组：</w:t>
      </w:r>
      <w:r>
        <w:rPr>
          <w:rFonts w:hint="eastAsia"/>
          <w:spacing w:val="-13"/>
        </w:rPr>
        <w:t>小球系</w:t>
      </w:r>
      <w:r>
        <w:t>（体育教育专业</w:t>
      </w:r>
      <w:r>
        <w:rPr>
          <w:spacing w:val="-56"/>
        </w:rPr>
        <w:t>）</w:t>
      </w:r>
      <w:r>
        <w:rPr>
          <w:rFonts w:hint="eastAsia"/>
          <w:spacing w:val="-56"/>
        </w:rPr>
        <w:t xml:space="preserve">网 球 专 项 、小 球 专 项 </w:t>
      </w:r>
      <w:r>
        <w:rPr>
          <w:spacing w:val="-10"/>
        </w:rPr>
        <w:t>以行课组为单位。</w:t>
      </w:r>
      <w:r>
        <w:rPr>
          <w:rFonts w:hint="eastAsia"/>
          <w:spacing w:val="-10"/>
        </w:rPr>
        <w:t>运动休闲学院</w:t>
      </w:r>
      <w:r>
        <w:t>（</w:t>
      </w:r>
      <w:r>
        <w:rPr>
          <w:spacing w:val="-13"/>
        </w:rPr>
        <w:t>网</w:t>
      </w:r>
      <w:r>
        <w:t>球专业）以年级为单位。</w:t>
      </w:r>
      <w:r>
        <w:rPr>
          <w:rFonts w:hint="eastAsia"/>
        </w:rPr>
        <w:t>小球系研究生网球专项（无网球国家二级运动员等级）以年级为单位。</w:t>
      </w:r>
    </w:p>
    <w:p w:rsidR="00D17389" w:rsidRDefault="00F07940" w:rsidP="00BF6AFC">
      <w:pPr>
        <w:pStyle w:val="a3"/>
        <w:spacing w:line="560" w:lineRule="exact"/>
        <w:ind w:firstLineChars="200" w:firstLine="470"/>
        <w:jc w:val="both"/>
        <w:rPr>
          <w:spacing w:val="-13"/>
        </w:rPr>
      </w:pPr>
      <w:r>
        <w:rPr>
          <w:spacing w:val="-5"/>
        </w:rPr>
        <w:t>本科丙组：</w:t>
      </w:r>
      <w:r>
        <w:rPr>
          <w:rFonts w:hint="eastAsia"/>
          <w:spacing w:val="-5"/>
        </w:rPr>
        <w:t>篮球排球</w:t>
      </w:r>
      <w:r>
        <w:rPr>
          <w:spacing w:val="-5"/>
        </w:rPr>
        <w:t>系普修班、</w:t>
      </w:r>
      <w:r>
        <w:rPr>
          <w:rFonts w:hint="eastAsia"/>
          <w:spacing w:val="-5"/>
        </w:rPr>
        <w:t>田径游泳</w:t>
      </w:r>
      <w:r>
        <w:rPr>
          <w:spacing w:val="-5"/>
        </w:rPr>
        <w:t>系普修班、</w:t>
      </w:r>
      <w:r>
        <w:rPr>
          <w:rFonts w:hint="eastAsia"/>
          <w:spacing w:val="-5"/>
        </w:rPr>
        <w:t>小球</w:t>
      </w:r>
      <w:r>
        <w:rPr>
          <w:spacing w:val="-9"/>
        </w:rPr>
        <w:t>系普修班、运动医学与健康学院、经济管理学院、新闻与传播学院、外语学</w:t>
      </w:r>
      <w:r>
        <w:rPr>
          <w:spacing w:val="-7"/>
        </w:rPr>
        <w:t>院、艺术学院、继续教育</w:t>
      </w:r>
      <w:r>
        <w:rPr>
          <w:rFonts w:hint="eastAsia"/>
          <w:spacing w:val="-7"/>
        </w:rPr>
        <w:t>学院</w:t>
      </w:r>
      <w:r>
        <w:rPr>
          <w:spacing w:val="-7"/>
        </w:rPr>
        <w:t>、</w:t>
      </w:r>
      <w:r>
        <w:rPr>
          <w:rFonts w:hint="eastAsia"/>
          <w:spacing w:val="-7"/>
        </w:rPr>
        <w:t>运动休闲学院</w:t>
      </w:r>
      <w:r>
        <w:t>（</w:t>
      </w:r>
      <w:r>
        <w:rPr>
          <w:spacing w:val="-3"/>
        </w:rPr>
        <w:t>社会体育专业、休闲体育专业、旅游管理专业</w:t>
      </w:r>
      <w:r>
        <w:rPr>
          <w:spacing w:val="-27"/>
        </w:rPr>
        <w:t>）</w:t>
      </w:r>
      <w:r>
        <w:rPr>
          <w:spacing w:val="-13"/>
        </w:rPr>
        <w:t>、武术学院、足球运动学院、历史文化系、体操学院。以院系为单位。</w:t>
      </w:r>
    </w:p>
    <w:p w:rsidR="00D17389" w:rsidRDefault="00F07940">
      <w:pPr>
        <w:pStyle w:val="a3"/>
        <w:spacing w:line="560" w:lineRule="exact"/>
        <w:ind w:firstLineChars="200" w:firstLine="480"/>
        <w:jc w:val="both"/>
      </w:pPr>
      <w:r>
        <w:rPr>
          <w:rFonts w:hint="eastAsia"/>
        </w:rPr>
        <w:t>3.  单项赛分组办法</w:t>
      </w:r>
    </w:p>
    <w:p w:rsidR="00D17389" w:rsidRDefault="00F07940">
      <w:pPr>
        <w:pStyle w:val="a3"/>
        <w:spacing w:line="560" w:lineRule="exact"/>
        <w:ind w:firstLineChars="200" w:firstLine="480"/>
        <w:jc w:val="both"/>
      </w:pPr>
      <w:r>
        <w:rPr>
          <w:rFonts w:hint="eastAsia"/>
        </w:rPr>
        <w:t>根据上半年网球系列赛成绩八强进行</w:t>
      </w:r>
    </w:p>
    <w:p w:rsidR="00D17389" w:rsidRDefault="00F07940">
      <w:pPr>
        <w:pStyle w:val="a3"/>
        <w:spacing w:line="560" w:lineRule="exact"/>
        <w:ind w:firstLineChars="200" w:firstLine="480"/>
        <w:jc w:val="both"/>
      </w:pPr>
      <w:r>
        <w:t>比赛办法：</w:t>
      </w:r>
    </w:p>
    <w:p w:rsidR="00D17389" w:rsidRDefault="00F07940" w:rsidP="00BF6AFC">
      <w:pPr>
        <w:pStyle w:val="a3"/>
        <w:spacing w:line="560" w:lineRule="exact"/>
        <w:ind w:firstLineChars="200" w:firstLine="470"/>
        <w:jc w:val="both"/>
      </w:pPr>
      <w:r>
        <w:rPr>
          <w:spacing w:val="-5"/>
        </w:rPr>
        <w:t>校运会团体比赛采用小组循环制</w:t>
      </w:r>
      <w:r>
        <w:rPr>
          <w:rFonts w:hint="eastAsia"/>
          <w:spacing w:val="-5"/>
        </w:rPr>
        <w:t>，团体赛每场采用</w:t>
      </w:r>
      <w:r>
        <w:rPr>
          <w:rFonts w:hint="eastAsia"/>
          <w:spacing w:val="-5"/>
          <w:lang w:val="en-US"/>
        </w:rPr>
        <w:t>四局</w:t>
      </w:r>
      <w:r>
        <w:rPr>
          <w:rFonts w:hint="eastAsia"/>
          <w:spacing w:val="-5"/>
        </w:rPr>
        <w:t>（</w:t>
      </w:r>
      <w:r>
        <w:rPr>
          <w:rFonts w:hint="eastAsia"/>
          <w:spacing w:val="-5"/>
          <w:lang w:val="en-US"/>
        </w:rPr>
        <w:t>平局无占先</w:t>
      </w:r>
      <w:r>
        <w:rPr>
          <w:rFonts w:hint="eastAsia"/>
          <w:spacing w:val="-5"/>
        </w:rPr>
        <w:t>），局数</w:t>
      </w:r>
      <w:r>
        <w:rPr>
          <w:rFonts w:hint="eastAsia"/>
          <w:spacing w:val="-5"/>
          <w:lang w:val="en-US"/>
        </w:rPr>
        <w:t>3-3时平局决胜。团体赛</w:t>
      </w:r>
      <w:r>
        <w:rPr>
          <w:spacing w:val="-5"/>
        </w:rPr>
        <w:t>三场两胜，要求小组</w:t>
      </w:r>
      <w:r>
        <w:rPr>
          <w:rFonts w:hint="eastAsia"/>
          <w:spacing w:val="-5"/>
        </w:rPr>
        <w:t>循环</w:t>
      </w:r>
      <w:r>
        <w:rPr>
          <w:spacing w:val="-5"/>
        </w:rPr>
        <w:t xml:space="preserve">内 </w:t>
      </w:r>
      <w:r>
        <w:t>3</w:t>
      </w:r>
      <w:r>
        <w:rPr>
          <w:spacing w:val="-10"/>
        </w:rPr>
        <w:t xml:space="preserve"> 场比赛全部打满，</w:t>
      </w:r>
      <w:r>
        <w:rPr>
          <w:rFonts w:hint="eastAsia"/>
          <w:spacing w:val="-10"/>
          <w:lang w:val="en-US"/>
        </w:rPr>
        <w:t>小组赛出线后团体赛每场比赛采用</w:t>
      </w:r>
      <w:r>
        <w:rPr>
          <w:spacing w:val="-10"/>
        </w:rPr>
        <w:t>一</w:t>
      </w:r>
      <w:r>
        <w:rPr>
          <w:spacing w:val="-3"/>
        </w:rPr>
        <w:t>盘六局</w:t>
      </w:r>
      <w:r>
        <w:t>（平局无占先</w:t>
      </w:r>
      <w:r>
        <w:rPr>
          <w:spacing w:val="-7"/>
        </w:rPr>
        <w:t>）</w:t>
      </w:r>
      <w:r>
        <w:rPr>
          <w:rFonts w:hint="eastAsia"/>
          <w:spacing w:val="-7"/>
        </w:rPr>
        <w:t>。</w:t>
      </w:r>
      <w:r>
        <w:rPr>
          <w:rFonts w:hint="eastAsia"/>
          <w:spacing w:val="-6"/>
          <w:lang w:val="en-US"/>
        </w:rPr>
        <w:t>决赛轮次采用一盘六局（平局占先）。</w:t>
      </w:r>
      <w:r>
        <w:rPr>
          <w:spacing w:val="-6"/>
        </w:rPr>
        <w:t>出场顺序为单、单、双</w:t>
      </w:r>
      <w:r>
        <w:t>（</w:t>
      </w:r>
      <w:r>
        <w:rPr>
          <w:spacing w:val="-1"/>
        </w:rPr>
        <w:t>同一团体内至少上场三名运动</w:t>
      </w:r>
      <w:r>
        <w:t>员）。</w:t>
      </w:r>
    </w:p>
    <w:p w:rsidR="00D17389" w:rsidRDefault="00F07940">
      <w:pPr>
        <w:pStyle w:val="a3"/>
        <w:spacing w:line="560" w:lineRule="exact"/>
        <w:ind w:firstLineChars="200" w:firstLine="480"/>
        <w:jc w:val="both"/>
      </w:pPr>
      <w:r>
        <w:rPr>
          <w:rFonts w:hint="eastAsia"/>
        </w:rPr>
        <w:t>校运会单项赛采用六局（平局无占先）决胜</w:t>
      </w:r>
    </w:p>
    <w:p w:rsidR="00D17389" w:rsidRDefault="00F07940">
      <w:pPr>
        <w:pStyle w:val="10"/>
        <w:tabs>
          <w:tab w:val="left" w:pos="981"/>
        </w:tabs>
        <w:spacing w:line="560" w:lineRule="exact"/>
        <w:ind w:left="0" w:firstLineChars="200" w:firstLine="480"/>
        <w:jc w:val="both"/>
        <w:rPr>
          <w:sz w:val="24"/>
        </w:rPr>
      </w:pPr>
      <w:r>
        <w:rPr>
          <w:rFonts w:hint="eastAsia"/>
          <w:sz w:val="24"/>
        </w:rPr>
        <w:t xml:space="preserve">4、 </w:t>
      </w:r>
      <w:r>
        <w:rPr>
          <w:sz w:val="24"/>
        </w:rPr>
        <w:t>抽签办法：赛前组委会统一抽签。</w:t>
      </w:r>
    </w:p>
    <w:p w:rsidR="00D17389" w:rsidRDefault="00F07940">
      <w:pPr>
        <w:pStyle w:val="10"/>
        <w:tabs>
          <w:tab w:val="left" w:pos="981"/>
        </w:tabs>
        <w:spacing w:line="560" w:lineRule="exact"/>
        <w:ind w:left="0" w:firstLineChars="200" w:firstLine="480"/>
        <w:jc w:val="both"/>
        <w:rPr>
          <w:sz w:val="24"/>
        </w:rPr>
      </w:pPr>
      <w:r>
        <w:rPr>
          <w:rFonts w:hint="eastAsia"/>
          <w:sz w:val="24"/>
        </w:rPr>
        <w:t xml:space="preserve">5、 </w:t>
      </w:r>
      <w:r>
        <w:rPr>
          <w:sz w:val="24"/>
        </w:rPr>
        <w:t>设定种子：按照上年度比赛成绩作依据。</w:t>
      </w:r>
    </w:p>
    <w:p w:rsidR="00D17389" w:rsidRDefault="00F07940">
      <w:pPr>
        <w:tabs>
          <w:tab w:val="left" w:pos="1040"/>
        </w:tabs>
        <w:spacing w:line="560" w:lineRule="exact"/>
        <w:ind w:firstLineChars="200" w:firstLine="480"/>
        <w:jc w:val="both"/>
        <w:rPr>
          <w:sz w:val="24"/>
        </w:rPr>
      </w:pPr>
      <w:r>
        <w:rPr>
          <w:sz w:val="24"/>
        </w:rPr>
        <w:t>6.</w:t>
      </w:r>
      <w:r>
        <w:rPr>
          <w:sz w:val="24"/>
        </w:rPr>
        <w:tab/>
        <w:t>比赛用球：天龙</w:t>
      </w:r>
    </w:p>
    <w:p w:rsidR="00D17389" w:rsidRDefault="00F07940" w:rsidP="00BF6AFC">
      <w:pPr>
        <w:tabs>
          <w:tab w:val="left" w:pos="1040"/>
        </w:tabs>
        <w:spacing w:line="560" w:lineRule="exact"/>
        <w:ind w:firstLineChars="200" w:firstLine="478"/>
        <w:jc w:val="both"/>
        <w:rPr>
          <w:b/>
          <w:sz w:val="24"/>
        </w:rPr>
      </w:pPr>
      <w:r>
        <w:rPr>
          <w:b/>
          <w:spacing w:val="-2"/>
          <w:sz w:val="24"/>
        </w:rPr>
        <w:t>七、录取名次及奖励</w:t>
      </w:r>
    </w:p>
    <w:p w:rsidR="00D17389" w:rsidRDefault="00F07940" w:rsidP="00BF6AFC">
      <w:pPr>
        <w:pStyle w:val="10"/>
        <w:numPr>
          <w:ilvl w:val="0"/>
          <w:numId w:val="2"/>
        </w:numPr>
        <w:tabs>
          <w:tab w:val="left" w:pos="981"/>
        </w:tabs>
        <w:spacing w:line="560" w:lineRule="exact"/>
        <w:ind w:left="0" w:firstLineChars="200" w:firstLine="466"/>
        <w:jc w:val="both"/>
        <w:rPr>
          <w:sz w:val="24"/>
        </w:rPr>
      </w:pPr>
      <w:r>
        <w:rPr>
          <w:spacing w:val="-7"/>
          <w:sz w:val="24"/>
        </w:rPr>
        <w:t xml:space="preserve">各组别录取奖励前 </w:t>
      </w:r>
      <w:r>
        <w:rPr>
          <w:sz w:val="24"/>
        </w:rPr>
        <w:t>8</w:t>
      </w:r>
      <w:r>
        <w:rPr>
          <w:spacing w:val="-11"/>
          <w:sz w:val="24"/>
        </w:rPr>
        <w:t xml:space="preserve"> 名。各竞赛项目组有</w:t>
      </w:r>
      <w:r>
        <w:rPr>
          <w:sz w:val="24"/>
        </w:rPr>
        <w:t>（含</w:t>
      </w:r>
      <w:r>
        <w:rPr>
          <w:spacing w:val="-4"/>
          <w:sz w:val="24"/>
        </w:rPr>
        <w:t>）11</w:t>
      </w:r>
      <w:r>
        <w:rPr>
          <w:spacing w:val="-8"/>
          <w:sz w:val="24"/>
        </w:rPr>
        <w:t xml:space="preserve"> 支队伍以上运动队或运动</w:t>
      </w:r>
      <w:r>
        <w:rPr>
          <w:spacing w:val="-13"/>
          <w:sz w:val="24"/>
        </w:rPr>
        <w:t xml:space="preserve">员参加决赛的，奖励可取前 </w:t>
      </w:r>
      <w:r>
        <w:rPr>
          <w:sz w:val="24"/>
        </w:rPr>
        <w:t>8</w:t>
      </w:r>
      <w:r>
        <w:rPr>
          <w:spacing w:val="-32"/>
          <w:sz w:val="24"/>
        </w:rPr>
        <w:t xml:space="preserve"> 名；有 </w:t>
      </w:r>
      <w:r>
        <w:rPr>
          <w:sz w:val="24"/>
        </w:rPr>
        <w:t>8</w:t>
      </w:r>
      <w:r>
        <w:rPr>
          <w:spacing w:val="-40"/>
          <w:sz w:val="24"/>
        </w:rPr>
        <w:t xml:space="preserve"> 至 </w:t>
      </w:r>
      <w:r>
        <w:rPr>
          <w:sz w:val="24"/>
        </w:rPr>
        <w:t>10</w:t>
      </w:r>
      <w:r>
        <w:rPr>
          <w:spacing w:val="-10"/>
          <w:sz w:val="24"/>
        </w:rPr>
        <w:t xml:space="preserve"> 支队伍或运动员参加决赛的，奖</w:t>
      </w:r>
      <w:r>
        <w:rPr>
          <w:spacing w:val="-19"/>
          <w:sz w:val="24"/>
        </w:rPr>
        <w:t xml:space="preserve">励可录取前 </w:t>
      </w:r>
      <w:r>
        <w:rPr>
          <w:sz w:val="24"/>
        </w:rPr>
        <w:t>6</w:t>
      </w:r>
      <w:r>
        <w:rPr>
          <w:spacing w:val="-35"/>
          <w:sz w:val="24"/>
        </w:rPr>
        <w:t xml:space="preserve"> 名；有 </w:t>
      </w:r>
      <w:r>
        <w:rPr>
          <w:sz w:val="24"/>
        </w:rPr>
        <w:t>5</w:t>
      </w:r>
      <w:r>
        <w:rPr>
          <w:spacing w:val="-40"/>
          <w:sz w:val="24"/>
        </w:rPr>
        <w:t xml:space="preserve"> 至 </w:t>
      </w:r>
      <w:r>
        <w:rPr>
          <w:sz w:val="24"/>
        </w:rPr>
        <w:t>7</w:t>
      </w:r>
      <w:r>
        <w:rPr>
          <w:spacing w:val="-15"/>
          <w:sz w:val="24"/>
        </w:rPr>
        <w:t xml:space="preserve"> 支队伍或运动员参加决赛的，奖励可录取前 </w:t>
      </w:r>
      <w:r>
        <w:rPr>
          <w:sz w:val="24"/>
        </w:rPr>
        <w:t>3</w:t>
      </w:r>
      <w:r>
        <w:rPr>
          <w:spacing w:val="-26"/>
          <w:sz w:val="24"/>
        </w:rPr>
        <w:t xml:space="preserve"> 名。</w:t>
      </w:r>
      <w:r>
        <w:rPr>
          <w:sz w:val="24"/>
        </w:rPr>
        <w:t>参加队伍数量或人数不足以上要求由竞赛组委会决定奖励名次。</w:t>
      </w:r>
    </w:p>
    <w:p w:rsidR="00D17389" w:rsidRDefault="00F07940" w:rsidP="00BF6AFC">
      <w:pPr>
        <w:pStyle w:val="10"/>
        <w:numPr>
          <w:ilvl w:val="0"/>
          <w:numId w:val="2"/>
        </w:numPr>
        <w:tabs>
          <w:tab w:val="left" w:pos="981"/>
        </w:tabs>
        <w:spacing w:line="560" w:lineRule="exact"/>
        <w:ind w:left="0" w:firstLineChars="200" w:firstLine="456"/>
        <w:jc w:val="both"/>
        <w:rPr>
          <w:sz w:val="24"/>
        </w:rPr>
      </w:pPr>
      <w:r>
        <w:rPr>
          <w:spacing w:val="-12"/>
          <w:sz w:val="24"/>
        </w:rPr>
        <w:t xml:space="preserve">凡取得前 </w:t>
      </w:r>
      <w:r>
        <w:rPr>
          <w:sz w:val="24"/>
        </w:rPr>
        <w:t>3</w:t>
      </w:r>
      <w:r>
        <w:rPr>
          <w:spacing w:val="-13"/>
          <w:sz w:val="24"/>
        </w:rPr>
        <w:t xml:space="preserve"> 名的运动员颁发运动成绩证书和奖牌，其他名次者颁发成绩证书。</w:t>
      </w:r>
    </w:p>
    <w:p w:rsidR="00D17389" w:rsidRDefault="00F07940" w:rsidP="00BF6AFC">
      <w:pPr>
        <w:pStyle w:val="10"/>
        <w:numPr>
          <w:ilvl w:val="0"/>
          <w:numId w:val="2"/>
        </w:numPr>
        <w:tabs>
          <w:tab w:val="left" w:pos="981"/>
        </w:tabs>
        <w:spacing w:line="560" w:lineRule="exact"/>
        <w:ind w:left="0" w:firstLineChars="200" w:firstLine="476"/>
        <w:jc w:val="both"/>
        <w:rPr>
          <w:sz w:val="24"/>
        </w:rPr>
      </w:pPr>
      <w:r>
        <w:rPr>
          <w:spacing w:val="-2"/>
          <w:sz w:val="24"/>
        </w:rPr>
        <w:lastRenderedPageBreak/>
        <w:t xml:space="preserve">每队评选体育道德风尚运动员 </w:t>
      </w:r>
      <w:r>
        <w:rPr>
          <w:sz w:val="24"/>
        </w:rPr>
        <w:t>1</w:t>
      </w:r>
      <w:r>
        <w:rPr>
          <w:spacing w:val="-7"/>
          <w:sz w:val="24"/>
        </w:rPr>
        <w:t xml:space="preserve"> 名，优秀运动员 </w:t>
      </w:r>
      <w:r>
        <w:rPr>
          <w:rFonts w:hint="eastAsia"/>
          <w:spacing w:val="-7"/>
          <w:sz w:val="24"/>
          <w:lang w:val="en-US"/>
        </w:rPr>
        <w:t xml:space="preserve">1 </w:t>
      </w:r>
      <w:r>
        <w:rPr>
          <w:spacing w:val="-7"/>
          <w:sz w:val="24"/>
        </w:rPr>
        <w:t xml:space="preserve">名，评选优秀裁判员 30 </w:t>
      </w:r>
      <w:r>
        <w:rPr>
          <w:sz w:val="24"/>
        </w:rPr>
        <w:t>名。</w:t>
      </w:r>
    </w:p>
    <w:p w:rsidR="00D17389" w:rsidRDefault="00F07940">
      <w:pPr>
        <w:pStyle w:val="10"/>
        <w:numPr>
          <w:ilvl w:val="0"/>
          <w:numId w:val="2"/>
        </w:numPr>
        <w:tabs>
          <w:tab w:val="left" w:pos="921"/>
        </w:tabs>
        <w:spacing w:line="560" w:lineRule="exact"/>
        <w:ind w:left="0" w:firstLineChars="200" w:firstLine="480"/>
        <w:jc w:val="both"/>
        <w:rPr>
          <w:sz w:val="24"/>
        </w:rPr>
      </w:pPr>
      <w:r>
        <w:rPr>
          <w:rFonts w:hint="eastAsia"/>
          <w:sz w:val="24"/>
        </w:rPr>
        <w:t>团体</w:t>
      </w:r>
      <w:r>
        <w:rPr>
          <w:sz w:val="24"/>
        </w:rPr>
        <w:t>乙组和</w:t>
      </w:r>
      <w:r>
        <w:rPr>
          <w:rFonts w:hint="eastAsia"/>
          <w:sz w:val="24"/>
        </w:rPr>
        <w:t>单项乙组</w:t>
      </w:r>
      <w:r>
        <w:rPr>
          <w:sz w:val="24"/>
        </w:rPr>
        <w:t>按相应规定申报等级运动员。</w:t>
      </w:r>
    </w:p>
    <w:p w:rsidR="00D17389" w:rsidRDefault="00F07940">
      <w:pPr>
        <w:pStyle w:val="10"/>
        <w:tabs>
          <w:tab w:val="left" w:pos="921"/>
        </w:tabs>
        <w:spacing w:line="560" w:lineRule="exact"/>
        <w:ind w:left="0" w:firstLineChars="200" w:firstLine="480"/>
        <w:jc w:val="both"/>
        <w:rPr>
          <w:sz w:val="24"/>
        </w:rPr>
      </w:pPr>
      <w:r>
        <w:rPr>
          <w:rFonts w:hint="eastAsia"/>
          <w:sz w:val="24"/>
        </w:rPr>
        <w:t>5. 所有运动员请服从裁判长团队对赛事的协调，凡无故弃权，取消所有成绩并取消今年系列赛报名资格。</w:t>
      </w:r>
    </w:p>
    <w:p w:rsidR="00D17389" w:rsidRDefault="00F07940">
      <w:pPr>
        <w:pStyle w:val="3"/>
        <w:spacing w:before="0" w:line="560" w:lineRule="exact"/>
        <w:ind w:left="0" w:right="0" w:firstLineChars="200" w:firstLine="482"/>
        <w:jc w:val="both"/>
      </w:pPr>
      <w:r>
        <w:t>八、裁判长、裁判员</w:t>
      </w:r>
    </w:p>
    <w:p w:rsidR="00D17389" w:rsidRDefault="00F07940" w:rsidP="00BF6AFC">
      <w:pPr>
        <w:pStyle w:val="a3"/>
        <w:spacing w:line="560" w:lineRule="exact"/>
        <w:ind w:firstLineChars="200" w:firstLine="462"/>
        <w:jc w:val="both"/>
        <w:rPr>
          <w:spacing w:val="-9"/>
        </w:rPr>
      </w:pPr>
      <w:r>
        <w:rPr>
          <w:spacing w:val="-9"/>
        </w:rPr>
        <w:t>裁判长由网球教师担任，裁判员由网球专项学生及网球教研室裁委会学生担任。</w:t>
      </w:r>
    </w:p>
    <w:p w:rsidR="00D17389" w:rsidRDefault="00F07940">
      <w:pPr>
        <w:pStyle w:val="a3"/>
        <w:spacing w:line="560" w:lineRule="exact"/>
        <w:ind w:firstLineChars="200" w:firstLine="482"/>
        <w:jc w:val="both"/>
        <w:rPr>
          <w:b/>
        </w:rPr>
      </w:pPr>
      <w:r>
        <w:rPr>
          <w:b/>
        </w:rPr>
        <w:t>九、报名</w:t>
      </w:r>
    </w:p>
    <w:p w:rsidR="00D17389" w:rsidRDefault="00F07940">
      <w:pPr>
        <w:pStyle w:val="10"/>
        <w:numPr>
          <w:ilvl w:val="0"/>
          <w:numId w:val="3"/>
        </w:numPr>
        <w:tabs>
          <w:tab w:val="left" w:pos="981"/>
        </w:tabs>
        <w:spacing w:line="560" w:lineRule="exact"/>
        <w:ind w:left="0" w:firstLineChars="200" w:firstLine="480"/>
        <w:jc w:val="both"/>
        <w:rPr>
          <w:sz w:val="24"/>
        </w:rPr>
      </w:pPr>
      <w:r>
        <w:rPr>
          <w:sz w:val="24"/>
        </w:rPr>
        <w:t>报名办法</w:t>
      </w:r>
    </w:p>
    <w:p w:rsidR="00D17389" w:rsidRDefault="00F07940">
      <w:pPr>
        <w:pStyle w:val="10"/>
        <w:numPr>
          <w:ilvl w:val="0"/>
          <w:numId w:val="4"/>
        </w:numPr>
        <w:tabs>
          <w:tab w:val="left" w:pos="981"/>
        </w:tabs>
        <w:spacing w:line="560" w:lineRule="exact"/>
        <w:ind w:left="0" w:firstLineChars="200" w:firstLine="480"/>
        <w:jc w:val="both"/>
        <w:rPr>
          <w:sz w:val="24"/>
        </w:rPr>
      </w:pPr>
      <w:r>
        <w:rPr>
          <w:rFonts w:hint="eastAsia"/>
          <w:sz w:val="24"/>
        </w:rPr>
        <w:t>团体</w:t>
      </w:r>
      <w:r>
        <w:rPr>
          <w:sz w:val="24"/>
        </w:rPr>
        <w:t>甲组</w:t>
      </w:r>
    </w:p>
    <w:p w:rsidR="00D17389" w:rsidRDefault="00F07940" w:rsidP="00BF6AFC">
      <w:pPr>
        <w:pStyle w:val="a3"/>
        <w:spacing w:line="560" w:lineRule="exact"/>
        <w:ind w:firstLineChars="200" w:firstLine="472"/>
        <w:jc w:val="both"/>
      </w:pPr>
      <w:r>
        <w:rPr>
          <w:spacing w:val="-4"/>
        </w:rPr>
        <w:t>团体：</w:t>
      </w:r>
      <w:r>
        <w:rPr>
          <w:rFonts w:hint="eastAsia"/>
          <w:spacing w:val="-4"/>
        </w:rPr>
        <w:t>小球系</w:t>
      </w:r>
      <w:r>
        <w:t>（运动训练专业</w:t>
      </w:r>
      <w:r>
        <w:rPr>
          <w:spacing w:val="-10"/>
        </w:rPr>
        <w:t>）</w:t>
      </w:r>
      <w:r>
        <w:rPr>
          <w:rFonts w:hint="eastAsia"/>
          <w:spacing w:val="-10"/>
        </w:rPr>
        <w:t>网球专项</w:t>
      </w:r>
      <w:r>
        <w:rPr>
          <w:spacing w:val="-4"/>
        </w:rPr>
        <w:t>以年级为单位</w:t>
      </w:r>
      <w:r>
        <w:rPr>
          <w:rFonts w:hint="eastAsia"/>
          <w:spacing w:val="-4"/>
        </w:rPr>
        <w:t>不限制报名团体队伍数量</w:t>
      </w:r>
      <w:r>
        <w:t>；每个团体限报 3-4 名运动员</w:t>
      </w:r>
      <w:r>
        <w:rPr>
          <w:rFonts w:hint="eastAsia"/>
        </w:rPr>
        <w:t>，且每一个团体队伍里有且只能有一名代表队成员</w:t>
      </w:r>
      <w:r>
        <w:t>。</w:t>
      </w:r>
    </w:p>
    <w:p w:rsidR="00D17389" w:rsidRDefault="00F07940">
      <w:pPr>
        <w:pStyle w:val="10"/>
        <w:numPr>
          <w:ilvl w:val="0"/>
          <w:numId w:val="4"/>
        </w:numPr>
        <w:tabs>
          <w:tab w:val="left" w:pos="981"/>
        </w:tabs>
        <w:spacing w:line="560" w:lineRule="exact"/>
        <w:ind w:left="0" w:firstLineChars="200" w:firstLine="480"/>
        <w:jc w:val="both"/>
        <w:rPr>
          <w:sz w:val="24"/>
        </w:rPr>
      </w:pPr>
      <w:r>
        <w:rPr>
          <w:rFonts w:hint="eastAsia"/>
          <w:sz w:val="24"/>
        </w:rPr>
        <w:t>团体</w:t>
      </w:r>
      <w:r>
        <w:rPr>
          <w:sz w:val="24"/>
        </w:rPr>
        <w:t>乙组</w:t>
      </w:r>
    </w:p>
    <w:p w:rsidR="00D17389" w:rsidRDefault="00F07940" w:rsidP="00BF6AFC">
      <w:pPr>
        <w:pStyle w:val="a3"/>
        <w:spacing w:line="560" w:lineRule="exact"/>
        <w:ind w:firstLineChars="200" w:firstLine="472"/>
        <w:jc w:val="both"/>
      </w:pPr>
      <w:r>
        <w:rPr>
          <w:spacing w:val="-4"/>
        </w:rPr>
        <w:t>团体：</w:t>
      </w:r>
      <w:r>
        <w:rPr>
          <w:rFonts w:hint="eastAsia"/>
          <w:spacing w:val="-4"/>
        </w:rPr>
        <w:t>篮球排球系</w:t>
      </w:r>
      <w:r>
        <w:t>（体育教育专业</w:t>
      </w:r>
      <w:r>
        <w:rPr>
          <w:spacing w:val="-8"/>
        </w:rPr>
        <w:t>）</w:t>
      </w:r>
      <w:r>
        <w:rPr>
          <w:spacing w:val="-3"/>
        </w:rPr>
        <w:t>、</w:t>
      </w:r>
      <w:r>
        <w:rPr>
          <w:rFonts w:hint="eastAsia"/>
          <w:spacing w:val="-3"/>
        </w:rPr>
        <w:t>田径游泳系</w:t>
      </w:r>
      <w:r>
        <w:t>（体育教育专业</w:t>
      </w:r>
      <w:r>
        <w:rPr>
          <w:spacing w:val="-8"/>
        </w:rPr>
        <w:t>）</w:t>
      </w:r>
      <w:r>
        <w:rPr>
          <w:spacing w:val="-4"/>
        </w:rPr>
        <w:t>、</w:t>
      </w:r>
      <w:r>
        <w:rPr>
          <w:rFonts w:hint="eastAsia"/>
          <w:spacing w:val="-4"/>
        </w:rPr>
        <w:t>小球系</w:t>
      </w:r>
      <w:r>
        <w:t>（体育教育专业</w:t>
      </w:r>
      <w:r>
        <w:rPr>
          <w:spacing w:val="-10"/>
        </w:rPr>
        <w:t>）</w:t>
      </w:r>
      <w:r>
        <w:rPr>
          <w:rFonts w:hint="eastAsia"/>
          <w:spacing w:val="-10"/>
        </w:rPr>
        <w:t>网球专项（小球专项）</w:t>
      </w:r>
      <w:r>
        <w:rPr>
          <w:rFonts w:hint="eastAsia"/>
          <w:spacing w:val="-5"/>
        </w:rPr>
        <w:t>、小球系（运动训练专业）网球非专项学生和小球系研究生网球专项</w:t>
      </w:r>
      <w:r>
        <w:rPr>
          <w:spacing w:val="-5"/>
        </w:rPr>
        <w:t>以</w:t>
      </w:r>
      <w:r>
        <w:rPr>
          <w:rFonts w:hint="eastAsia"/>
          <w:spacing w:val="-5"/>
        </w:rPr>
        <w:t>行课</w:t>
      </w:r>
      <w:r>
        <w:rPr>
          <w:spacing w:val="-5"/>
        </w:rPr>
        <w:t xml:space="preserve">组为单位限报男子团体 </w:t>
      </w:r>
      <w:r>
        <w:t>4</w:t>
      </w:r>
      <w:r>
        <w:rPr>
          <w:spacing w:val="-15"/>
        </w:rPr>
        <w:t xml:space="preserve"> 队，女子团</w:t>
      </w:r>
      <w:r>
        <w:rPr>
          <w:spacing w:val="-31"/>
        </w:rPr>
        <w:t xml:space="preserve">体 </w:t>
      </w:r>
      <w:r>
        <w:t>4</w:t>
      </w:r>
      <w:r>
        <w:rPr>
          <w:spacing w:val="-13"/>
        </w:rPr>
        <w:t xml:space="preserve"> 队</w:t>
      </w:r>
      <w:r>
        <w:rPr>
          <w:rFonts w:hint="eastAsia"/>
          <w:spacing w:val="-13"/>
        </w:rPr>
        <w:t>，</w:t>
      </w:r>
      <w:r>
        <w:rPr>
          <w:spacing w:val="-15"/>
        </w:rPr>
        <w:t xml:space="preserve">每个团体限报 </w:t>
      </w:r>
      <w:r>
        <w:t>3-4</w:t>
      </w:r>
      <w:r>
        <w:rPr>
          <w:spacing w:val="-9"/>
        </w:rPr>
        <w:t xml:space="preserve"> 名运动员。报名队数</w:t>
      </w:r>
      <w:r>
        <w:t>未满 4 队自动编入甲组比赛。</w:t>
      </w:r>
    </w:p>
    <w:p w:rsidR="00D17389" w:rsidRDefault="00F07940">
      <w:pPr>
        <w:pStyle w:val="10"/>
        <w:numPr>
          <w:ilvl w:val="0"/>
          <w:numId w:val="4"/>
        </w:numPr>
        <w:tabs>
          <w:tab w:val="left" w:pos="981"/>
        </w:tabs>
        <w:spacing w:line="560" w:lineRule="exact"/>
        <w:ind w:left="0" w:firstLineChars="200" w:firstLine="480"/>
        <w:jc w:val="both"/>
        <w:rPr>
          <w:sz w:val="24"/>
        </w:rPr>
      </w:pPr>
      <w:r>
        <w:rPr>
          <w:rFonts w:hint="eastAsia"/>
          <w:sz w:val="24"/>
        </w:rPr>
        <w:t>团体</w:t>
      </w:r>
      <w:r>
        <w:rPr>
          <w:sz w:val="24"/>
        </w:rPr>
        <w:t>丙组</w:t>
      </w:r>
    </w:p>
    <w:p w:rsidR="00D17389" w:rsidRDefault="00F07940" w:rsidP="00BF6AFC">
      <w:pPr>
        <w:pStyle w:val="a3"/>
        <w:spacing w:line="560" w:lineRule="exact"/>
        <w:ind w:firstLineChars="200" w:firstLine="464"/>
        <w:jc w:val="both"/>
      </w:pPr>
      <w:r>
        <w:rPr>
          <w:spacing w:val="-8"/>
        </w:rPr>
        <w:t>团体：</w:t>
      </w:r>
      <w:r>
        <w:rPr>
          <w:rFonts w:hint="eastAsia"/>
          <w:spacing w:val="-5"/>
        </w:rPr>
        <w:t>篮球排球</w:t>
      </w:r>
      <w:r>
        <w:rPr>
          <w:spacing w:val="-5"/>
        </w:rPr>
        <w:t>系普修班、</w:t>
      </w:r>
      <w:r>
        <w:rPr>
          <w:rFonts w:hint="eastAsia"/>
          <w:spacing w:val="-5"/>
        </w:rPr>
        <w:t>田径游泳</w:t>
      </w:r>
      <w:r>
        <w:rPr>
          <w:spacing w:val="-5"/>
        </w:rPr>
        <w:t>系普修班、</w:t>
      </w:r>
      <w:r>
        <w:rPr>
          <w:rFonts w:hint="eastAsia"/>
          <w:spacing w:val="-5"/>
        </w:rPr>
        <w:t>小球</w:t>
      </w:r>
      <w:r>
        <w:rPr>
          <w:spacing w:val="-9"/>
        </w:rPr>
        <w:t>系普修班、运动医学与健康学院、经济管理学院、新闻与传播学院、外语学</w:t>
      </w:r>
      <w:r>
        <w:rPr>
          <w:spacing w:val="-7"/>
        </w:rPr>
        <w:t>院、艺术学院、继续教育</w:t>
      </w:r>
      <w:r>
        <w:rPr>
          <w:rFonts w:hint="eastAsia"/>
          <w:spacing w:val="-7"/>
        </w:rPr>
        <w:t>学院</w:t>
      </w:r>
      <w:r>
        <w:rPr>
          <w:spacing w:val="-7"/>
        </w:rPr>
        <w:t>、</w:t>
      </w:r>
      <w:r>
        <w:rPr>
          <w:rFonts w:hint="eastAsia"/>
          <w:spacing w:val="-7"/>
        </w:rPr>
        <w:t>运动休闲学院</w:t>
      </w:r>
      <w:r>
        <w:t>（</w:t>
      </w:r>
      <w:r>
        <w:rPr>
          <w:spacing w:val="-3"/>
        </w:rPr>
        <w:t>社会体育专业、休闲体育专业、旅游管理专业</w:t>
      </w:r>
      <w:r>
        <w:rPr>
          <w:spacing w:val="-27"/>
        </w:rPr>
        <w:t>）</w:t>
      </w:r>
      <w:r>
        <w:rPr>
          <w:spacing w:val="-13"/>
        </w:rPr>
        <w:t>、武术学院、足球运动学院、历史文化系、体操学院。以院系为单位。</w:t>
      </w:r>
      <w:r>
        <w:rPr>
          <w:spacing w:val="-3"/>
        </w:rPr>
        <w:t xml:space="preserve">报男女子团体各 </w:t>
      </w:r>
      <w:r>
        <w:t>1</w:t>
      </w:r>
      <w:r>
        <w:rPr>
          <w:spacing w:val="-13"/>
        </w:rPr>
        <w:t xml:space="preserve"> 队；每个团体限报 </w:t>
      </w:r>
      <w:r>
        <w:rPr>
          <w:spacing w:val="-5"/>
        </w:rPr>
        <w:t>3-4</w:t>
      </w:r>
      <w:r>
        <w:t>名运动员。报名队数未满 4 队自动编入乙组比赛。</w:t>
      </w:r>
    </w:p>
    <w:p w:rsidR="00D17389" w:rsidRDefault="00F07940">
      <w:pPr>
        <w:pStyle w:val="a3"/>
        <w:spacing w:line="560" w:lineRule="exact"/>
        <w:ind w:firstLineChars="200" w:firstLine="480"/>
        <w:jc w:val="both"/>
      </w:pPr>
      <w:r>
        <w:rPr>
          <w:rFonts w:hint="eastAsia"/>
        </w:rPr>
        <w:t>单项赛以两期系列赛成绩前八强抽签进行单淘汰赛</w:t>
      </w:r>
    </w:p>
    <w:p w:rsidR="00D17389" w:rsidRDefault="00F07940" w:rsidP="00BF6AFC">
      <w:pPr>
        <w:pStyle w:val="10"/>
        <w:numPr>
          <w:ilvl w:val="0"/>
          <w:numId w:val="3"/>
        </w:numPr>
        <w:tabs>
          <w:tab w:val="left" w:pos="868"/>
        </w:tabs>
        <w:spacing w:line="560" w:lineRule="exact"/>
        <w:ind w:left="0" w:firstLineChars="200" w:firstLine="466"/>
        <w:jc w:val="both"/>
        <w:rPr>
          <w:spacing w:val="-7"/>
          <w:sz w:val="24"/>
          <w:szCs w:val="24"/>
        </w:rPr>
      </w:pPr>
      <w:r>
        <w:rPr>
          <w:rFonts w:hint="eastAsia"/>
          <w:spacing w:val="-7"/>
          <w:sz w:val="24"/>
          <w:szCs w:val="24"/>
        </w:rPr>
        <w:t>报名时间：9 月 11日开始到9</w:t>
      </w:r>
      <w:r>
        <w:rPr>
          <w:rFonts w:hint="eastAsia"/>
          <w:spacing w:val="-7"/>
          <w:sz w:val="24"/>
          <w:szCs w:val="24"/>
          <w:lang w:val="en-US"/>
        </w:rPr>
        <w:t>月25</w:t>
      </w:r>
      <w:r>
        <w:rPr>
          <w:rFonts w:hint="eastAsia"/>
          <w:spacing w:val="-7"/>
          <w:sz w:val="24"/>
          <w:szCs w:val="24"/>
        </w:rPr>
        <w:t>日截止。</w:t>
      </w:r>
    </w:p>
    <w:p w:rsidR="00D17389" w:rsidRDefault="00F07940" w:rsidP="00BF6AFC">
      <w:pPr>
        <w:pStyle w:val="10"/>
        <w:numPr>
          <w:ilvl w:val="0"/>
          <w:numId w:val="3"/>
        </w:numPr>
        <w:tabs>
          <w:tab w:val="left" w:pos="868"/>
        </w:tabs>
        <w:spacing w:line="560" w:lineRule="exact"/>
        <w:ind w:left="0" w:firstLineChars="200" w:firstLine="452"/>
        <w:jc w:val="both"/>
        <w:rPr>
          <w:spacing w:val="-13"/>
          <w:sz w:val="24"/>
          <w:szCs w:val="24"/>
        </w:rPr>
      </w:pPr>
      <w:r>
        <w:rPr>
          <w:spacing w:val="-14"/>
          <w:sz w:val="24"/>
        </w:rPr>
        <w:t>报名方式：</w:t>
      </w:r>
      <w:r>
        <w:rPr>
          <w:rFonts w:hint="eastAsia"/>
          <w:spacing w:val="-13"/>
          <w:sz w:val="24"/>
          <w:szCs w:val="24"/>
          <w:lang w:val="en-US"/>
        </w:rPr>
        <w:t>各单位报名必须以电子版格式于 2021 年9 月25日中午 12:00 之</w:t>
      </w:r>
      <w:r>
        <w:rPr>
          <w:spacing w:val="-13"/>
          <w:sz w:val="24"/>
          <w:szCs w:val="24"/>
        </w:rPr>
        <w:t>前将报名单发到</w:t>
      </w:r>
      <w:r>
        <w:rPr>
          <w:spacing w:val="-13"/>
          <w:sz w:val="24"/>
          <w:szCs w:val="24"/>
        </w:rPr>
        <w:lastRenderedPageBreak/>
        <w:t>校运会比赛群微信小程序报名参赛系统。（未加入微信群的请联系报名联系人）</w:t>
      </w:r>
    </w:p>
    <w:p w:rsidR="00D17389" w:rsidRDefault="00F07940" w:rsidP="00BF6AFC">
      <w:pPr>
        <w:pStyle w:val="a3"/>
        <w:spacing w:line="560" w:lineRule="exact"/>
        <w:ind w:firstLineChars="200" w:firstLine="454"/>
        <w:jc w:val="both"/>
        <w:rPr>
          <w:spacing w:val="-13"/>
        </w:rPr>
      </w:pPr>
      <w:r>
        <w:rPr>
          <w:spacing w:val="-13"/>
        </w:rPr>
        <w:t>注：过时作弃权处理。须填写清楚，报名后不得更改报名单。</w:t>
      </w:r>
    </w:p>
    <w:p w:rsidR="00D17389" w:rsidRPr="00BF6AFC" w:rsidRDefault="00F07940" w:rsidP="00BF6AFC">
      <w:pPr>
        <w:pStyle w:val="a3"/>
        <w:numPr>
          <w:ilvl w:val="0"/>
          <w:numId w:val="3"/>
        </w:numPr>
        <w:spacing w:line="560" w:lineRule="exact"/>
        <w:ind w:left="0" w:firstLineChars="200" w:firstLine="452"/>
        <w:jc w:val="both"/>
        <w:rPr>
          <w:spacing w:val="-14"/>
          <w:szCs w:val="22"/>
          <w:lang w:val="en-US"/>
        </w:rPr>
      </w:pPr>
      <w:r>
        <w:rPr>
          <w:spacing w:val="-14"/>
          <w:szCs w:val="22"/>
        </w:rPr>
        <w:t>报名联系方式：</w:t>
      </w:r>
    </w:p>
    <w:p w:rsidR="00BF6AFC" w:rsidRDefault="00BF6AFC" w:rsidP="00BF6AFC">
      <w:pPr>
        <w:pStyle w:val="a3"/>
        <w:spacing w:line="560" w:lineRule="exact"/>
        <w:ind w:firstLineChars="200" w:firstLine="454"/>
        <w:jc w:val="both"/>
        <w:rPr>
          <w:spacing w:val="-13"/>
        </w:rPr>
      </w:pPr>
      <w:r w:rsidRPr="00BF6AFC">
        <w:rPr>
          <w:rFonts w:hint="eastAsia"/>
          <w:spacing w:val="-13"/>
        </w:rPr>
        <w:t>郭伟峰：17623159492</w:t>
      </w:r>
    </w:p>
    <w:p w:rsidR="002F3D01" w:rsidRPr="002C02EB" w:rsidRDefault="002F3D01" w:rsidP="002F3D01">
      <w:pPr>
        <w:widowControl/>
        <w:spacing w:line="560" w:lineRule="exact"/>
        <w:ind w:rightChars="-250" w:right="-550" w:firstLineChars="200" w:firstLine="482"/>
        <w:rPr>
          <w:rFonts w:asciiTheme="minorEastAsia" w:eastAsiaTheme="minorEastAsia" w:hAnsiTheme="minorEastAsia"/>
          <w:b/>
          <w:sz w:val="24"/>
          <w:szCs w:val="24"/>
        </w:rPr>
      </w:pPr>
      <w:r w:rsidRPr="002C02EB">
        <w:rPr>
          <w:rFonts w:asciiTheme="minorEastAsia" w:eastAsiaTheme="minorEastAsia" w:hAnsiTheme="minorEastAsia" w:hint="eastAsia"/>
          <w:b/>
          <w:sz w:val="24"/>
          <w:szCs w:val="24"/>
        </w:rPr>
        <w:t>十、疫情防控管理</w:t>
      </w:r>
    </w:p>
    <w:p w:rsidR="002F3D01" w:rsidRPr="002C02EB" w:rsidRDefault="002F3D01" w:rsidP="002F3D01">
      <w:pPr>
        <w:pStyle w:val="a3"/>
        <w:spacing w:line="560" w:lineRule="exact"/>
        <w:ind w:firstLineChars="200" w:firstLine="464"/>
        <w:jc w:val="both"/>
        <w:rPr>
          <w:spacing w:val="-8"/>
        </w:rPr>
      </w:pPr>
      <w:r w:rsidRPr="002C02EB">
        <w:rPr>
          <w:rFonts w:hint="eastAsia"/>
          <w:spacing w:val="-8"/>
        </w:rPr>
        <w:t>1、根据学校疫情防控要求，所有参赛人员必须高度重视常态化疫情防控的重要性，严格按照防控要求措施执行，不得隐瞒自己的身体状况及接触人员情况。</w:t>
      </w:r>
    </w:p>
    <w:p w:rsidR="002F3D01" w:rsidRPr="002C02EB" w:rsidRDefault="002F3D01" w:rsidP="002F3D01">
      <w:pPr>
        <w:pStyle w:val="a3"/>
        <w:spacing w:line="560" w:lineRule="exact"/>
        <w:ind w:firstLineChars="200" w:firstLine="464"/>
        <w:jc w:val="both"/>
        <w:rPr>
          <w:spacing w:val="-8"/>
        </w:rPr>
      </w:pPr>
      <w:r w:rsidRPr="002C02EB">
        <w:rPr>
          <w:rFonts w:hint="eastAsia"/>
          <w:spacing w:val="-8"/>
        </w:rPr>
        <w:t>2、各参赛人员做好个人防护措施，戴好口罩，按要求出示健康码，确保比赛安全有序进行，确保师生健康。</w:t>
      </w:r>
    </w:p>
    <w:p w:rsidR="002F3D01" w:rsidRPr="002C02EB" w:rsidRDefault="002F3D01" w:rsidP="002F3D01">
      <w:pPr>
        <w:pStyle w:val="a3"/>
        <w:spacing w:line="560" w:lineRule="exact"/>
        <w:ind w:firstLineChars="200" w:firstLine="464"/>
        <w:jc w:val="both"/>
        <w:rPr>
          <w:spacing w:val="-8"/>
        </w:rPr>
      </w:pPr>
      <w:r w:rsidRPr="002C02EB">
        <w:rPr>
          <w:rFonts w:hint="eastAsia"/>
          <w:spacing w:val="-8"/>
        </w:rPr>
        <w:t>3、各参赛人员应自觉遵守赛场管理规定，比赛期间只在规定区域活动。</w:t>
      </w:r>
    </w:p>
    <w:p w:rsidR="002F3D01" w:rsidRPr="002C02EB" w:rsidRDefault="002F3D01" w:rsidP="002F3D01">
      <w:pPr>
        <w:pStyle w:val="a3"/>
        <w:spacing w:line="560" w:lineRule="exact"/>
        <w:ind w:firstLineChars="200" w:firstLine="464"/>
        <w:jc w:val="both"/>
        <w:rPr>
          <w:spacing w:val="-8"/>
        </w:rPr>
      </w:pPr>
      <w:r w:rsidRPr="002C02EB">
        <w:rPr>
          <w:rFonts w:hint="eastAsia"/>
          <w:spacing w:val="-8"/>
        </w:rPr>
        <w:t>4、加强观赛人员管理，遵守赛场观赛纪律，服从安排，按照组委会疫情防控要求文明观赛。</w:t>
      </w:r>
    </w:p>
    <w:p w:rsidR="002F3D01" w:rsidRPr="002C02EB" w:rsidRDefault="002F3D01" w:rsidP="002F3D01">
      <w:pPr>
        <w:widowControl/>
        <w:spacing w:line="560" w:lineRule="exact"/>
        <w:ind w:rightChars="-250" w:right="-550" w:firstLineChars="200" w:firstLine="482"/>
        <w:rPr>
          <w:b/>
          <w:bCs/>
          <w:sz w:val="24"/>
        </w:rPr>
      </w:pPr>
      <w:r w:rsidRPr="002C02EB">
        <w:rPr>
          <w:rFonts w:hint="eastAsia"/>
          <w:b/>
          <w:bCs/>
          <w:sz w:val="24"/>
        </w:rPr>
        <w:t>十一、其他</w:t>
      </w:r>
    </w:p>
    <w:p w:rsidR="002F3D01" w:rsidRPr="002C02EB" w:rsidRDefault="002F3D01" w:rsidP="002F3D01">
      <w:pPr>
        <w:widowControl/>
        <w:spacing w:line="560" w:lineRule="exact"/>
        <w:ind w:rightChars="-250" w:right="-550" w:firstLineChars="200" w:firstLine="480"/>
        <w:rPr>
          <w:sz w:val="24"/>
        </w:rPr>
      </w:pPr>
      <w:r w:rsidRPr="002C02EB">
        <w:rPr>
          <w:rFonts w:hint="eastAsia"/>
          <w:sz w:val="24"/>
        </w:rPr>
        <w:t>各参赛运动员（队）报到时须携带或提交</w:t>
      </w:r>
    </w:p>
    <w:p w:rsidR="002F3D01" w:rsidRPr="002C02EB" w:rsidRDefault="002F3D01" w:rsidP="002F3D01">
      <w:pPr>
        <w:widowControl/>
        <w:spacing w:line="560" w:lineRule="exact"/>
        <w:ind w:rightChars="-250" w:right="-550" w:firstLineChars="200" w:firstLine="480"/>
        <w:rPr>
          <w:sz w:val="24"/>
        </w:rPr>
      </w:pPr>
      <w:r w:rsidRPr="002C02EB">
        <w:rPr>
          <w:rFonts w:hint="eastAsia"/>
          <w:sz w:val="24"/>
        </w:rPr>
        <w:t>1、身份证原件、学生证原件（赛前查验后将返还本人）。</w:t>
      </w:r>
    </w:p>
    <w:p w:rsidR="002F3D01" w:rsidRPr="002C02EB" w:rsidRDefault="002F3D01" w:rsidP="002F3D01">
      <w:pPr>
        <w:widowControl/>
        <w:spacing w:line="560" w:lineRule="exact"/>
        <w:ind w:rightChars="-250" w:right="-550" w:firstLineChars="200" w:firstLine="480"/>
        <w:rPr>
          <w:sz w:val="24"/>
        </w:rPr>
      </w:pPr>
      <w:r w:rsidRPr="002C02EB">
        <w:rPr>
          <w:rFonts w:hint="eastAsia"/>
          <w:sz w:val="24"/>
        </w:rPr>
        <w:t>2、人身意外伤害保险单据（赛前查验后将返还本人）。</w:t>
      </w:r>
    </w:p>
    <w:p w:rsidR="002F3D01" w:rsidRPr="002C02EB" w:rsidRDefault="002F3D01" w:rsidP="002F3D01">
      <w:pPr>
        <w:widowControl/>
        <w:spacing w:line="560" w:lineRule="exact"/>
        <w:ind w:rightChars="-250" w:right="-550" w:firstLineChars="200" w:firstLine="480"/>
        <w:rPr>
          <w:sz w:val="24"/>
        </w:rPr>
      </w:pPr>
      <w:r w:rsidRPr="002C02EB">
        <w:rPr>
          <w:rFonts w:hint="eastAsia"/>
          <w:sz w:val="24"/>
        </w:rPr>
        <w:t>3、提交《自愿参赛责任及风险告知书》（附件1）</w:t>
      </w:r>
    </w:p>
    <w:p w:rsidR="00D17389" w:rsidRDefault="00F07940">
      <w:pPr>
        <w:pStyle w:val="3"/>
        <w:spacing w:before="0" w:line="560" w:lineRule="exact"/>
        <w:ind w:left="0" w:right="0" w:firstLineChars="200" w:firstLine="482"/>
        <w:jc w:val="both"/>
      </w:pPr>
      <w:r>
        <w:rPr>
          <w:rFonts w:hint="eastAsia"/>
        </w:rPr>
        <w:t>十</w:t>
      </w:r>
      <w:r w:rsidR="002F3D01">
        <w:rPr>
          <w:rFonts w:hint="eastAsia"/>
        </w:rPr>
        <w:t>二</w:t>
      </w:r>
      <w:r>
        <w:rPr>
          <w:rFonts w:hint="eastAsia"/>
        </w:rPr>
        <w:t>、</w:t>
      </w:r>
      <w:r>
        <w:t>本次比赛所在解释权属网球教研室。本规程未</w:t>
      </w:r>
      <w:bookmarkStart w:id="0" w:name="_GoBack"/>
      <w:bookmarkEnd w:id="0"/>
      <w:r>
        <w:t>尽事宜，另行通知。</w:t>
      </w:r>
    </w:p>
    <w:p w:rsidR="00D17389" w:rsidRDefault="00D17389">
      <w:pPr>
        <w:spacing w:line="560" w:lineRule="exact"/>
        <w:ind w:firstLineChars="200" w:firstLine="440"/>
        <w:jc w:val="both"/>
      </w:pPr>
    </w:p>
    <w:p w:rsidR="00D17389" w:rsidRDefault="00D17389">
      <w:pPr>
        <w:pStyle w:val="a3"/>
        <w:spacing w:line="560" w:lineRule="exact"/>
        <w:jc w:val="both"/>
        <w:rPr>
          <w:b/>
        </w:rPr>
      </w:pPr>
    </w:p>
    <w:p w:rsidR="00D17389" w:rsidRDefault="00D17389">
      <w:pPr>
        <w:pStyle w:val="a3"/>
        <w:spacing w:line="560" w:lineRule="exact"/>
        <w:jc w:val="both"/>
        <w:rPr>
          <w:b/>
          <w:sz w:val="30"/>
        </w:rPr>
      </w:pPr>
    </w:p>
    <w:p w:rsidR="00D17389" w:rsidRDefault="00F07940" w:rsidP="00BF6AFC">
      <w:pPr>
        <w:spacing w:line="560" w:lineRule="exact"/>
        <w:ind w:firstLineChars="200" w:firstLine="560"/>
        <w:jc w:val="both"/>
        <w:rPr>
          <w:sz w:val="28"/>
          <w:szCs w:val="28"/>
          <w:lang w:val="en-US"/>
        </w:rPr>
      </w:pPr>
      <w:r>
        <w:rPr>
          <w:rFonts w:hint="eastAsia"/>
          <w:sz w:val="28"/>
          <w:szCs w:val="28"/>
          <w:lang w:val="en-US"/>
        </w:rPr>
        <w:t xml:space="preserve"> </w:t>
      </w:r>
      <w:r w:rsidR="00BF6AFC">
        <w:rPr>
          <w:rFonts w:hint="eastAsia"/>
          <w:sz w:val="28"/>
          <w:szCs w:val="28"/>
          <w:lang w:val="en-US"/>
        </w:rPr>
        <w:t xml:space="preserve">                                           </w:t>
      </w:r>
      <w:r>
        <w:rPr>
          <w:rFonts w:hint="eastAsia"/>
          <w:sz w:val="28"/>
          <w:szCs w:val="28"/>
          <w:lang w:val="en-US"/>
        </w:rPr>
        <w:t>小球系</w:t>
      </w:r>
      <w:r>
        <w:rPr>
          <w:sz w:val="28"/>
          <w:szCs w:val="28"/>
        </w:rPr>
        <w:t>网球教研室</w:t>
      </w:r>
    </w:p>
    <w:p w:rsidR="00D17389" w:rsidRDefault="00F07940">
      <w:pPr>
        <w:spacing w:line="560" w:lineRule="exact"/>
        <w:ind w:firstLineChars="200" w:firstLine="480"/>
        <w:jc w:val="both"/>
        <w:rPr>
          <w:sz w:val="24"/>
          <w:szCs w:val="24"/>
        </w:rPr>
      </w:pPr>
      <w:r>
        <w:rPr>
          <w:rFonts w:hint="eastAsia"/>
          <w:sz w:val="24"/>
          <w:szCs w:val="24"/>
        </w:rPr>
        <w:t xml:space="preserve">                                                       2021年9月10日</w:t>
      </w:r>
    </w:p>
    <w:p w:rsidR="002F3D01" w:rsidRDefault="002F3D01" w:rsidP="002F3D01">
      <w:pPr>
        <w:spacing w:line="560" w:lineRule="exact"/>
        <w:ind w:firstLineChars="200" w:firstLine="480"/>
        <w:jc w:val="both"/>
        <w:rPr>
          <w:sz w:val="24"/>
          <w:szCs w:val="24"/>
        </w:rPr>
      </w:pPr>
    </w:p>
    <w:p w:rsidR="002F3D01" w:rsidRDefault="002F3D01" w:rsidP="002F3D01">
      <w:pPr>
        <w:spacing w:line="560" w:lineRule="exact"/>
        <w:ind w:firstLineChars="200" w:firstLine="480"/>
        <w:jc w:val="both"/>
        <w:rPr>
          <w:sz w:val="24"/>
          <w:szCs w:val="24"/>
        </w:rPr>
      </w:pPr>
    </w:p>
    <w:p w:rsidR="002F3D01" w:rsidRDefault="002F3D01" w:rsidP="002F3D01">
      <w:pPr>
        <w:spacing w:line="560" w:lineRule="exact"/>
        <w:ind w:firstLineChars="200" w:firstLine="480"/>
        <w:jc w:val="both"/>
        <w:rPr>
          <w:sz w:val="24"/>
          <w:szCs w:val="24"/>
        </w:rPr>
      </w:pPr>
    </w:p>
    <w:p w:rsidR="002F3D01" w:rsidRPr="006B7034" w:rsidRDefault="002F3D01" w:rsidP="002F3D01">
      <w:pPr>
        <w:spacing w:line="560" w:lineRule="exac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2F3D01" w:rsidRPr="00493ADC" w:rsidRDefault="002F3D01" w:rsidP="002F3D01">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2F3D01" w:rsidRPr="0046100E" w:rsidRDefault="002F3D01" w:rsidP="00476EBA">
      <w:pPr>
        <w:spacing w:before="100" w:beforeAutospacing="1"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2F3D01" w:rsidRPr="0046100E" w:rsidRDefault="002F3D01" w:rsidP="002F3D01">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2F3D01" w:rsidRPr="0046100E" w:rsidRDefault="002F3D01" w:rsidP="002F3D01">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2F3D01" w:rsidRPr="0046100E" w:rsidRDefault="002F3D01" w:rsidP="002F3D01">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2F3D01" w:rsidRPr="0046100E" w:rsidRDefault="002F3D01" w:rsidP="002F3D01">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2F3D01" w:rsidRPr="0046100E" w:rsidRDefault="002F3D01" w:rsidP="002F3D01">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2F3D01" w:rsidRPr="0046100E" w:rsidRDefault="002F3D01" w:rsidP="002F3D01">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2F3D01" w:rsidRPr="0046100E" w:rsidRDefault="002F3D01" w:rsidP="002F3D01">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2F3D01" w:rsidRPr="0046100E" w:rsidRDefault="002F3D01" w:rsidP="002F3D01">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2F3D01" w:rsidRPr="0046100E" w:rsidRDefault="002F3D01" w:rsidP="002F3D01">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2F3D01" w:rsidRPr="0046100E" w:rsidRDefault="002F3D01" w:rsidP="002F3D01">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2F3D01" w:rsidRPr="0046100E" w:rsidRDefault="002F3D01" w:rsidP="002F3D01">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2F3D01" w:rsidRPr="0046100E" w:rsidRDefault="002F3D01" w:rsidP="002F3D01">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2F3D01" w:rsidRPr="00493ADC" w:rsidRDefault="002F3D01" w:rsidP="002F3D01">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2F3D01" w:rsidRDefault="002F3D01" w:rsidP="002F3D01">
      <w:pPr>
        <w:spacing w:line="560" w:lineRule="exact"/>
        <w:ind w:firstLineChars="200" w:firstLine="484"/>
        <w:jc w:val="both"/>
        <w:rPr>
          <w:spacing w:val="2"/>
          <w:sz w:val="24"/>
          <w:szCs w:val="24"/>
          <w:lang w:val="en-US"/>
        </w:rPr>
      </w:pPr>
    </w:p>
    <w:sectPr w:rsidR="002F3D01" w:rsidSect="00D17389">
      <w:pgSz w:w="11910" w:h="16840"/>
      <w:pgMar w:top="1440" w:right="720" w:bottom="1400" w:left="1240" w:header="0" w:footer="112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0AC" w:rsidRDefault="00F020AC" w:rsidP="00D17389">
      <w:r>
        <w:separator/>
      </w:r>
    </w:p>
  </w:endnote>
  <w:endnote w:type="continuationSeparator" w:id="1">
    <w:p w:rsidR="00F020AC" w:rsidRDefault="00F020AC" w:rsidP="00D1738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389" w:rsidRDefault="009C4F1C">
    <w:pPr>
      <w:pStyle w:val="a3"/>
      <w:spacing w:line="14" w:lineRule="auto"/>
      <w:rPr>
        <w:sz w:val="12"/>
      </w:rPr>
    </w:pPr>
    <w:r w:rsidRPr="009C4F1C">
      <w:pict>
        <v:shapetype id="_x0000_t202" coordsize="21600,21600" o:spt="202" path="m,l,21600r21600,l21600,xe">
          <v:stroke joinstyle="miter"/>
          <v:path gradientshapeok="t" o:connecttype="rect"/>
        </v:shapetype>
        <v:shape id="文本框 1" o:spid="_x0000_s2049" type="#_x0000_t202" style="position:absolute;margin-left:494.4pt;margin-top:770.85pt;width:13.15pt;height:12pt;z-index:-251658752;mso-position-horizontal-relative:page;mso-position-vertical-relative:page" o:gfxdata="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7Wmxw2wAAAA4BAAAPAAAAAAAAAAEAIAAAACIAAABkcnMvZG93bnJldi54&#10;bWxQSwECFAAUAAAACACHTuJAxMY/pr4BAAB/AwAADgAAAAAAAAABACAAAAAqAQAAZHJzL2Uyb0Rv&#10;Yy54bWxQSwUGAAAAAAYABgBZAQAAWgUAAAAA&#10;" filled="f" stroked="f">
          <v:textbox inset="0,0,0,0">
            <w:txbxContent>
              <w:p w:rsidR="00D17389" w:rsidRDefault="009C4F1C">
                <w:pPr>
                  <w:spacing w:before="12"/>
                  <w:ind w:left="40"/>
                  <w:rPr>
                    <w:rFonts w:ascii="Times New Roman"/>
                    <w:sz w:val="18"/>
                  </w:rPr>
                </w:pPr>
                <w:r>
                  <w:fldChar w:fldCharType="begin"/>
                </w:r>
                <w:r w:rsidR="00F07940">
                  <w:rPr>
                    <w:rFonts w:ascii="Times New Roman"/>
                    <w:sz w:val="18"/>
                  </w:rPr>
                  <w:instrText xml:space="preserve"> PAGE </w:instrText>
                </w:r>
                <w:r>
                  <w:fldChar w:fldCharType="separate"/>
                </w:r>
                <w:r w:rsidR="00476EBA">
                  <w:rPr>
                    <w:rFonts w:ascii="Times New Roman"/>
                    <w:noProof/>
                    <w:sz w:val="18"/>
                  </w:rPr>
                  <w:t>5</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0AC" w:rsidRDefault="00F020AC" w:rsidP="00D17389">
      <w:r>
        <w:separator/>
      </w:r>
    </w:p>
  </w:footnote>
  <w:footnote w:type="continuationSeparator" w:id="1">
    <w:p w:rsidR="00F020AC" w:rsidRDefault="00F020AC" w:rsidP="00D173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E306ED"/>
    <w:multiLevelType w:val="multilevel"/>
    <w:tmpl w:val="B5E306ED"/>
    <w:lvl w:ilvl="0">
      <w:start w:val="1"/>
      <w:numFmt w:val="decimal"/>
      <w:lvlText w:val="%1)"/>
      <w:lvlJc w:val="left"/>
      <w:pPr>
        <w:ind w:left="980" w:hanging="420"/>
        <w:jc w:val="left"/>
      </w:pPr>
      <w:rPr>
        <w:rFonts w:ascii="宋体" w:eastAsia="宋体" w:hAnsi="宋体" w:cs="宋体" w:hint="default"/>
        <w:w w:val="100"/>
        <w:sz w:val="24"/>
        <w:szCs w:val="24"/>
        <w:lang w:val="zh-CN" w:eastAsia="zh-CN" w:bidi="zh-CN"/>
      </w:rPr>
    </w:lvl>
    <w:lvl w:ilvl="1">
      <w:numFmt w:val="bullet"/>
      <w:lvlText w:val="•"/>
      <w:lvlJc w:val="left"/>
      <w:pPr>
        <w:ind w:left="1876" w:hanging="420"/>
      </w:pPr>
      <w:rPr>
        <w:rFonts w:hint="default"/>
        <w:lang w:val="zh-CN" w:eastAsia="zh-CN" w:bidi="zh-CN"/>
      </w:rPr>
    </w:lvl>
    <w:lvl w:ilvl="2">
      <w:numFmt w:val="bullet"/>
      <w:lvlText w:val="•"/>
      <w:lvlJc w:val="left"/>
      <w:pPr>
        <w:ind w:left="2773" w:hanging="420"/>
      </w:pPr>
      <w:rPr>
        <w:rFonts w:hint="default"/>
        <w:lang w:val="zh-CN" w:eastAsia="zh-CN" w:bidi="zh-CN"/>
      </w:rPr>
    </w:lvl>
    <w:lvl w:ilvl="3">
      <w:numFmt w:val="bullet"/>
      <w:lvlText w:val="•"/>
      <w:lvlJc w:val="left"/>
      <w:pPr>
        <w:ind w:left="3669" w:hanging="420"/>
      </w:pPr>
      <w:rPr>
        <w:rFonts w:hint="default"/>
        <w:lang w:val="zh-CN" w:eastAsia="zh-CN" w:bidi="zh-CN"/>
      </w:rPr>
    </w:lvl>
    <w:lvl w:ilvl="4">
      <w:numFmt w:val="bullet"/>
      <w:lvlText w:val="•"/>
      <w:lvlJc w:val="left"/>
      <w:pPr>
        <w:ind w:left="4566" w:hanging="420"/>
      </w:pPr>
      <w:rPr>
        <w:rFonts w:hint="default"/>
        <w:lang w:val="zh-CN" w:eastAsia="zh-CN" w:bidi="zh-CN"/>
      </w:rPr>
    </w:lvl>
    <w:lvl w:ilvl="5">
      <w:numFmt w:val="bullet"/>
      <w:lvlText w:val="•"/>
      <w:lvlJc w:val="left"/>
      <w:pPr>
        <w:ind w:left="5463" w:hanging="420"/>
      </w:pPr>
      <w:rPr>
        <w:rFonts w:hint="default"/>
        <w:lang w:val="zh-CN" w:eastAsia="zh-CN" w:bidi="zh-CN"/>
      </w:rPr>
    </w:lvl>
    <w:lvl w:ilvl="6">
      <w:numFmt w:val="bullet"/>
      <w:lvlText w:val="•"/>
      <w:lvlJc w:val="left"/>
      <w:pPr>
        <w:ind w:left="6359" w:hanging="420"/>
      </w:pPr>
      <w:rPr>
        <w:rFonts w:hint="default"/>
        <w:lang w:val="zh-CN" w:eastAsia="zh-CN" w:bidi="zh-CN"/>
      </w:rPr>
    </w:lvl>
    <w:lvl w:ilvl="7">
      <w:numFmt w:val="bullet"/>
      <w:lvlText w:val="•"/>
      <w:lvlJc w:val="left"/>
      <w:pPr>
        <w:ind w:left="7256" w:hanging="420"/>
      </w:pPr>
      <w:rPr>
        <w:rFonts w:hint="default"/>
        <w:lang w:val="zh-CN" w:eastAsia="zh-CN" w:bidi="zh-CN"/>
      </w:rPr>
    </w:lvl>
    <w:lvl w:ilvl="8">
      <w:numFmt w:val="bullet"/>
      <w:lvlText w:val="•"/>
      <w:lvlJc w:val="left"/>
      <w:pPr>
        <w:ind w:left="8153" w:hanging="420"/>
      </w:pPr>
      <w:rPr>
        <w:rFonts w:hint="default"/>
        <w:lang w:val="zh-CN" w:eastAsia="zh-CN" w:bidi="zh-CN"/>
      </w:rPr>
    </w:lvl>
  </w:abstractNum>
  <w:abstractNum w:abstractNumId="1">
    <w:nsid w:val="BF205925"/>
    <w:multiLevelType w:val="multilevel"/>
    <w:tmpl w:val="BF205925"/>
    <w:lvl w:ilvl="0">
      <w:start w:val="1"/>
      <w:numFmt w:val="decimal"/>
      <w:lvlText w:val="%1."/>
      <w:lvlJc w:val="left"/>
      <w:pPr>
        <w:ind w:left="980" w:hanging="420"/>
        <w:jc w:val="left"/>
      </w:pPr>
      <w:rPr>
        <w:rFonts w:ascii="宋体" w:eastAsia="宋体" w:hAnsi="宋体" w:cs="宋体" w:hint="default"/>
        <w:w w:val="100"/>
        <w:sz w:val="24"/>
        <w:szCs w:val="24"/>
        <w:lang w:val="zh-CN" w:eastAsia="zh-CN" w:bidi="zh-CN"/>
      </w:rPr>
    </w:lvl>
    <w:lvl w:ilvl="1">
      <w:numFmt w:val="bullet"/>
      <w:lvlText w:val="•"/>
      <w:lvlJc w:val="left"/>
      <w:pPr>
        <w:ind w:left="1876" w:hanging="420"/>
      </w:pPr>
      <w:rPr>
        <w:rFonts w:hint="default"/>
        <w:lang w:val="zh-CN" w:eastAsia="zh-CN" w:bidi="zh-CN"/>
      </w:rPr>
    </w:lvl>
    <w:lvl w:ilvl="2">
      <w:numFmt w:val="bullet"/>
      <w:lvlText w:val="•"/>
      <w:lvlJc w:val="left"/>
      <w:pPr>
        <w:ind w:left="2773" w:hanging="420"/>
      </w:pPr>
      <w:rPr>
        <w:rFonts w:hint="default"/>
        <w:lang w:val="zh-CN" w:eastAsia="zh-CN" w:bidi="zh-CN"/>
      </w:rPr>
    </w:lvl>
    <w:lvl w:ilvl="3">
      <w:numFmt w:val="bullet"/>
      <w:lvlText w:val="•"/>
      <w:lvlJc w:val="left"/>
      <w:pPr>
        <w:ind w:left="3669" w:hanging="420"/>
      </w:pPr>
      <w:rPr>
        <w:rFonts w:hint="default"/>
        <w:lang w:val="zh-CN" w:eastAsia="zh-CN" w:bidi="zh-CN"/>
      </w:rPr>
    </w:lvl>
    <w:lvl w:ilvl="4">
      <w:numFmt w:val="bullet"/>
      <w:lvlText w:val="•"/>
      <w:lvlJc w:val="left"/>
      <w:pPr>
        <w:ind w:left="4566" w:hanging="420"/>
      </w:pPr>
      <w:rPr>
        <w:rFonts w:hint="default"/>
        <w:lang w:val="zh-CN" w:eastAsia="zh-CN" w:bidi="zh-CN"/>
      </w:rPr>
    </w:lvl>
    <w:lvl w:ilvl="5">
      <w:numFmt w:val="bullet"/>
      <w:lvlText w:val="•"/>
      <w:lvlJc w:val="left"/>
      <w:pPr>
        <w:ind w:left="5463" w:hanging="420"/>
      </w:pPr>
      <w:rPr>
        <w:rFonts w:hint="default"/>
        <w:lang w:val="zh-CN" w:eastAsia="zh-CN" w:bidi="zh-CN"/>
      </w:rPr>
    </w:lvl>
    <w:lvl w:ilvl="6">
      <w:numFmt w:val="bullet"/>
      <w:lvlText w:val="•"/>
      <w:lvlJc w:val="left"/>
      <w:pPr>
        <w:ind w:left="6359" w:hanging="420"/>
      </w:pPr>
      <w:rPr>
        <w:rFonts w:hint="default"/>
        <w:lang w:val="zh-CN" w:eastAsia="zh-CN" w:bidi="zh-CN"/>
      </w:rPr>
    </w:lvl>
    <w:lvl w:ilvl="7">
      <w:numFmt w:val="bullet"/>
      <w:lvlText w:val="•"/>
      <w:lvlJc w:val="left"/>
      <w:pPr>
        <w:ind w:left="7256" w:hanging="420"/>
      </w:pPr>
      <w:rPr>
        <w:rFonts w:hint="default"/>
        <w:lang w:val="zh-CN" w:eastAsia="zh-CN" w:bidi="zh-CN"/>
      </w:rPr>
    </w:lvl>
    <w:lvl w:ilvl="8">
      <w:numFmt w:val="bullet"/>
      <w:lvlText w:val="•"/>
      <w:lvlJc w:val="left"/>
      <w:pPr>
        <w:ind w:left="8153" w:hanging="420"/>
      </w:pPr>
      <w:rPr>
        <w:rFonts w:hint="default"/>
        <w:lang w:val="zh-CN" w:eastAsia="zh-CN" w:bidi="zh-CN"/>
      </w:rPr>
    </w:lvl>
  </w:abstractNum>
  <w:abstractNum w:abstractNumId="2">
    <w:nsid w:val="CF092B84"/>
    <w:multiLevelType w:val="multilevel"/>
    <w:tmpl w:val="CF092B84"/>
    <w:lvl w:ilvl="0">
      <w:start w:val="1"/>
      <w:numFmt w:val="decimal"/>
      <w:lvlText w:val="%1."/>
      <w:lvlJc w:val="left"/>
      <w:pPr>
        <w:ind w:left="980" w:hanging="420"/>
        <w:jc w:val="left"/>
      </w:pPr>
      <w:rPr>
        <w:rFonts w:ascii="宋体" w:eastAsia="宋体" w:hAnsi="宋体" w:cs="宋体" w:hint="default"/>
        <w:w w:val="100"/>
        <w:sz w:val="24"/>
        <w:szCs w:val="24"/>
        <w:lang w:val="zh-CN" w:eastAsia="zh-CN" w:bidi="zh-CN"/>
      </w:rPr>
    </w:lvl>
    <w:lvl w:ilvl="1">
      <w:numFmt w:val="bullet"/>
      <w:lvlText w:val="•"/>
      <w:lvlJc w:val="left"/>
      <w:pPr>
        <w:ind w:left="1876" w:hanging="420"/>
      </w:pPr>
      <w:rPr>
        <w:rFonts w:hint="default"/>
        <w:lang w:val="zh-CN" w:eastAsia="zh-CN" w:bidi="zh-CN"/>
      </w:rPr>
    </w:lvl>
    <w:lvl w:ilvl="2">
      <w:numFmt w:val="bullet"/>
      <w:lvlText w:val="•"/>
      <w:lvlJc w:val="left"/>
      <w:pPr>
        <w:ind w:left="2773" w:hanging="420"/>
      </w:pPr>
      <w:rPr>
        <w:rFonts w:hint="default"/>
        <w:lang w:val="zh-CN" w:eastAsia="zh-CN" w:bidi="zh-CN"/>
      </w:rPr>
    </w:lvl>
    <w:lvl w:ilvl="3">
      <w:numFmt w:val="bullet"/>
      <w:lvlText w:val="•"/>
      <w:lvlJc w:val="left"/>
      <w:pPr>
        <w:ind w:left="3669" w:hanging="420"/>
      </w:pPr>
      <w:rPr>
        <w:rFonts w:hint="default"/>
        <w:lang w:val="zh-CN" w:eastAsia="zh-CN" w:bidi="zh-CN"/>
      </w:rPr>
    </w:lvl>
    <w:lvl w:ilvl="4">
      <w:numFmt w:val="bullet"/>
      <w:lvlText w:val="•"/>
      <w:lvlJc w:val="left"/>
      <w:pPr>
        <w:ind w:left="4566" w:hanging="420"/>
      </w:pPr>
      <w:rPr>
        <w:rFonts w:hint="default"/>
        <w:lang w:val="zh-CN" w:eastAsia="zh-CN" w:bidi="zh-CN"/>
      </w:rPr>
    </w:lvl>
    <w:lvl w:ilvl="5">
      <w:numFmt w:val="bullet"/>
      <w:lvlText w:val="•"/>
      <w:lvlJc w:val="left"/>
      <w:pPr>
        <w:ind w:left="5463" w:hanging="420"/>
      </w:pPr>
      <w:rPr>
        <w:rFonts w:hint="default"/>
        <w:lang w:val="zh-CN" w:eastAsia="zh-CN" w:bidi="zh-CN"/>
      </w:rPr>
    </w:lvl>
    <w:lvl w:ilvl="6">
      <w:numFmt w:val="bullet"/>
      <w:lvlText w:val="•"/>
      <w:lvlJc w:val="left"/>
      <w:pPr>
        <w:ind w:left="6359" w:hanging="420"/>
      </w:pPr>
      <w:rPr>
        <w:rFonts w:hint="default"/>
        <w:lang w:val="zh-CN" w:eastAsia="zh-CN" w:bidi="zh-CN"/>
      </w:rPr>
    </w:lvl>
    <w:lvl w:ilvl="7">
      <w:numFmt w:val="bullet"/>
      <w:lvlText w:val="•"/>
      <w:lvlJc w:val="left"/>
      <w:pPr>
        <w:ind w:left="7256" w:hanging="420"/>
      </w:pPr>
      <w:rPr>
        <w:rFonts w:hint="default"/>
        <w:lang w:val="zh-CN" w:eastAsia="zh-CN" w:bidi="zh-CN"/>
      </w:rPr>
    </w:lvl>
    <w:lvl w:ilvl="8">
      <w:numFmt w:val="bullet"/>
      <w:lvlText w:val="•"/>
      <w:lvlJc w:val="left"/>
      <w:pPr>
        <w:ind w:left="8153" w:hanging="420"/>
      </w:pPr>
      <w:rPr>
        <w:rFonts w:hint="default"/>
        <w:lang w:val="zh-CN" w:eastAsia="zh-CN" w:bidi="zh-CN"/>
      </w:rPr>
    </w:lvl>
  </w:abstractNum>
  <w:abstractNum w:abstractNumId="3">
    <w:nsid w:val="59ADCABA"/>
    <w:multiLevelType w:val="multilevel"/>
    <w:tmpl w:val="59ADCABA"/>
    <w:lvl w:ilvl="0">
      <w:start w:val="1"/>
      <w:numFmt w:val="decimal"/>
      <w:lvlText w:val="%1."/>
      <w:lvlJc w:val="left"/>
      <w:pPr>
        <w:ind w:left="985" w:hanging="420"/>
        <w:jc w:val="left"/>
      </w:pPr>
      <w:rPr>
        <w:rFonts w:ascii="宋体" w:eastAsia="宋体" w:hAnsi="宋体" w:cs="宋体" w:hint="default"/>
        <w:w w:val="100"/>
        <w:sz w:val="24"/>
        <w:szCs w:val="24"/>
        <w:lang w:val="zh-CN" w:eastAsia="zh-CN" w:bidi="zh-CN"/>
      </w:rPr>
    </w:lvl>
    <w:lvl w:ilvl="1">
      <w:numFmt w:val="bullet"/>
      <w:lvlText w:val="•"/>
      <w:lvlJc w:val="left"/>
      <w:pPr>
        <w:ind w:left="1876" w:hanging="420"/>
      </w:pPr>
      <w:rPr>
        <w:rFonts w:hint="default"/>
        <w:lang w:val="zh-CN" w:eastAsia="zh-CN" w:bidi="zh-CN"/>
      </w:rPr>
    </w:lvl>
    <w:lvl w:ilvl="2">
      <w:numFmt w:val="bullet"/>
      <w:lvlText w:val="•"/>
      <w:lvlJc w:val="left"/>
      <w:pPr>
        <w:ind w:left="2773" w:hanging="420"/>
      </w:pPr>
      <w:rPr>
        <w:rFonts w:hint="default"/>
        <w:lang w:val="zh-CN" w:eastAsia="zh-CN" w:bidi="zh-CN"/>
      </w:rPr>
    </w:lvl>
    <w:lvl w:ilvl="3">
      <w:numFmt w:val="bullet"/>
      <w:lvlText w:val="•"/>
      <w:lvlJc w:val="left"/>
      <w:pPr>
        <w:ind w:left="3669" w:hanging="420"/>
      </w:pPr>
      <w:rPr>
        <w:rFonts w:hint="default"/>
        <w:lang w:val="zh-CN" w:eastAsia="zh-CN" w:bidi="zh-CN"/>
      </w:rPr>
    </w:lvl>
    <w:lvl w:ilvl="4">
      <w:numFmt w:val="bullet"/>
      <w:lvlText w:val="•"/>
      <w:lvlJc w:val="left"/>
      <w:pPr>
        <w:ind w:left="4566" w:hanging="420"/>
      </w:pPr>
      <w:rPr>
        <w:rFonts w:hint="default"/>
        <w:lang w:val="zh-CN" w:eastAsia="zh-CN" w:bidi="zh-CN"/>
      </w:rPr>
    </w:lvl>
    <w:lvl w:ilvl="5">
      <w:numFmt w:val="bullet"/>
      <w:lvlText w:val="•"/>
      <w:lvlJc w:val="left"/>
      <w:pPr>
        <w:ind w:left="5463" w:hanging="420"/>
      </w:pPr>
      <w:rPr>
        <w:rFonts w:hint="default"/>
        <w:lang w:val="zh-CN" w:eastAsia="zh-CN" w:bidi="zh-CN"/>
      </w:rPr>
    </w:lvl>
    <w:lvl w:ilvl="6">
      <w:numFmt w:val="bullet"/>
      <w:lvlText w:val="•"/>
      <w:lvlJc w:val="left"/>
      <w:pPr>
        <w:ind w:left="6359" w:hanging="420"/>
      </w:pPr>
      <w:rPr>
        <w:rFonts w:hint="default"/>
        <w:lang w:val="zh-CN" w:eastAsia="zh-CN" w:bidi="zh-CN"/>
      </w:rPr>
    </w:lvl>
    <w:lvl w:ilvl="7">
      <w:numFmt w:val="bullet"/>
      <w:lvlText w:val="•"/>
      <w:lvlJc w:val="left"/>
      <w:pPr>
        <w:ind w:left="7256" w:hanging="420"/>
      </w:pPr>
      <w:rPr>
        <w:rFonts w:hint="default"/>
        <w:lang w:val="zh-CN" w:eastAsia="zh-CN" w:bidi="zh-CN"/>
      </w:rPr>
    </w:lvl>
    <w:lvl w:ilvl="8">
      <w:numFmt w:val="bullet"/>
      <w:lvlText w:val="•"/>
      <w:lvlJc w:val="left"/>
      <w:pPr>
        <w:ind w:left="8153" w:hanging="420"/>
      </w:pPr>
      <w:rPr>
        <w:rFonts w:hint="default"/>
        <w:lang w:val="zh-CN" w:eastAsia="zh-CN" w:bidi="zh-CN"/>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noPunctuationKerning/>
  <w:characterSpacingControl w:val="doNotCompress"/>
  <w:hdrShapeDefaults>
    <o:shapedefaults v:ext="edit" spidmax="10242" fillcolor="white">
      <v:fill color="white"/>
    </o:shapedefaults>
    <o:shapelayout v:ext="edit">
      <o:idmap v:ext="edit" data="2"/>
    </o:shapelayout>
  </w:hdrShapeDefaults>
  <w:footnotePr>
    <w:footnote w:id="0"/>
    <w:footnote w:id="1"/>
  </w:footnotePr>
  <w:endnotePr>
    <w:endnote w:id="0"/>
    <w:endnote w:id="1"/>
  </w:endnotePr>
  <w:compat>
    <w:ulTrailSpace/>
    <w:doNotExpandShiftReturn/>
    <w:useFELayout/>
  </w:compat>
  <w:rsids>
    <w:rsidRoot w:val="006A38E3"/>
    <w:rsid w:val="00295F75"/>
    <w:rsid w:val="002C02EB"/>
    <w:rsid w:val="002F3D01"/>
    <w:rsid w:val="0038625E"/>
    <w:rsid w:val="00476EBA"/>
    <w:rsid w:val="006A38E3"/>
    <w:rsid w:val="00786090"/>
    <w:rsid w:val="008637E6"/>
    <w:rsid w:val="009C4F1C"/>
    <w:rsid w:val="00BE544A"/>
    <w:rsid w:val="00BF6AFC"/>
    <w:rsid w:val="00D17389"/>
    <w:rsid w:val="00DE0DE4"/>
    <w:rsid w:val="00E63DB9"/>
    <w:rsid w:val="00EE1796"/>
    <w:rsid w:val="00F020AC"/>
    <w:rsid w:val="00F07940"/>
    <w:rsid w:val="00FA6906"/>
    <w:rsid w:val="6F495C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D17389"/>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D17389"/>
    <w:pPr>
      <w:spacing w:before="23"/>
      <w:ind w:left="1429" w:right="1948"/>
      <w:jc w:val="center"/>
      <w:outlineLvl w:val="0"/>
    </w:pPr>
    <w:rPr>
      <w:b/>
      <w:bCs/>
      <w:sz w:val="36"/>
      <w:szCs w:val="36"/>
    </w:rPr>
  </w:style>
  <w:style w:type="paragraph" w:styleId="2">
    <w:name w:val="heading 2"/>
    <w:basedOn w:val="a"/>
    <w:next w:val="a"/>
    <w:uiPriority w:val="1"/>
    <w:qFormat/>
    <w:rsid w:val="00D17389"/>
    <w:pPr>
      <w:ind w:left="1429"/>
      <w:jc w:val="center"/>
      <w:outlineLvl w:val="1"/>
    </w:pPr>
    <w:rPr>
      <w:b/>
      <w:bCs/>
      <w:sz w:val="28"/>
      <w:szCs w:val="28"/>
    </w:rPr>
  </w:style>
  <w:style w:type="paragraph" w:styleId="3">
    <w:name w:val="heading 3"/>
    <w:basedOn w:val="a"/>
    <w:next w:val="a"/>
    <w:uiPriority w:val="1"/>
    <w:qFormat/>
    <w:rsid w:val="00D17389"/>
    <w:pPr>
      <w:spacing w:before="41"/>
      <w:ind w:left="1429" w:right="1945"/>
      <w:jc w:val="center"/>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D17389"/>
    <w:rPr>
      <w:sz w:val="24"/>
      <w:szCs w:val="24"/>
    </w:rPr>
  </w:style>
  <w:style w:type="paragraph" w:styleId="a4">
    <w:name w:val="footer"/>
    <w:basedOn w:val="a"/>
    <w:link w:val="Char"/>
    <w:rsid w:val="00D17389"/>
    <w:pPr>
      <w:tabs>
        <w:tab w:val="center" w:pos="4153"/>
        <w:tab w:val="right" w:pos="8306"/>
      </w:tabs>
      <w:snapToGrid w:val="0"/>
    </w:pPr>
    <w:rPr>
      <w:sz w:val="18"/>
      <w:szCs w:val="18"/>
    </w:rPr>
  </w:style>
  <w:style w:type="paragraph" w:styleId="a5">
    <w:name w:val="header"/>
    <w:basedOn w:val="a"/>
    <w:link w:val="Char0"/>
    <w:rsid w:val="00D17389"/>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D173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unhideWhenUsed/>
    <w:qFormat/>
    <w:rsid w:val="00D17389"/>
    <w:tblPr>
      <w:tblCellMar>
        <w:top w:w="0" w:type="dxa"/>
        <w:left w:w="0" w:type="dxa"/>
        <w:bottom w:w="0" w:type="dxa"/>
        <w:right w:w="0" w:type="dxa"/>
      </w:tblCellMar>
    </w:tblPr>
  </w:style>
  <w:style w:type="paragraph" w:customStyle="1" w:styleId="10">
    <w:name w:val="列出段落1"/>
    <w:basedOn w:val="a"/>
    <w:uiPriority w:val="1"/>
    <w:qFormat/>
    <w:rsid w:val="00D17389"/>
    <w:pPr>
      <w:ind w:left="1280" w:hanging="721"/>
    </w:pPr>
  </w:style>
  <w:style w:type="paragraph" w:customStyle="1" w:styleId="TableParagraph">
    <w:name w:val="Table Paragraph"/>
    <w:basedOn w:val="a"/>
    <w:uiPriority w:val="1"/>
    <w:qFormat/>
    <w:rsid w:val="00D17389"/>
    <w:rPr>
      <w:rFonts w:ascii="黑体" w:eastAsia="黑体" w:hAnsi="黑体" w:cs="黑体"/>
    </w:rPr>
  </w:style>
  <w:style w:type="character" w:customStyle="1" w:styleId="Char0">
    <w:name w:val="页眉 Char"/>
    <w:basedOn w:val="a0"/>
    <w:link w:val="a5"/>
    <w:rsid w:val="00D17389"/>
    <w:rPr>
      <w:rFonts w:ascii="宋体" w:hAnsi="宋体" w:cs="宋体"/>
      <w:sz w:val="18"/>
      <w:szCs w:val="18"/>
      <w:lang w:val="zh-CN" w:bidi="zh-CN"/>
    </w:rPr>
  </w:style>
  <w:style w:type="character" w:customStyle="1" w:styleId="Char">
    <w:name w:val="页脚 Char"/>
    <w:basedOn w:val="a0"/>
    <w:link w:val="a4"/>
    <w:rsid w:val="00D17389"/>
    <w:rPr>
      <w:rFonts w:ascii="宋体" w:hAnsi="宋体" w:cs="宋体"/>
      <w:sz w:val="18"/>
      <w:szCs w:val="18"/>
      <w:lang w:val="zh-CN" w:bidi="zh-CN"/>
    </w:rPr>
  </w:style>
  <w:style w:type="paragraph" w:styleId="a7">
    <w:name w:val="Date"/>
    <w:basedOn w:val="a"/>
    <w:next w:val="a"/>
    <w:link w:val="Char1"/>
    <w:rsid w:val="002F3D01"/>
    <w:pPr>
      <w:ind w:leftChars="2500" w:left="100"/>
    </w:pPr>
  </w:style>
  <w:style w:type="character" w:customStyle="1" w:styleId="Char1">
    <w:name w:val="日期 Char"/>
    <w:basedOn w:val="a0"/>
    <w:link w:val="a7"/>
    <w:rsid w:val="002F3D01"/>
    <w:rPr>
      <w:rFonts w:ascii="宋体" w:hAnsi="宋体" w:cs="宋体"/>
      <w:sz w:val="22"/>
      <w:szCs w:val="22"/>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490</Words>
  <Characters>2793</Characters>
  <Application>Microsoft Office Word</Application>
  <DocSecurity>0</DocSecurity>
  <Lines>23</Lines>
  <Paragraphs>6</Paragraphs>
  <ScaleCrop>false</ScaleCrop>
  <Company>Microsoft</Company>
  <LinksUpToDate>false</LinksUpToDate>
  <CharactersWithSpaces>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2014年成都体育学院运动会</dc:title>
  <dc:creator>ASUS</dc:creator>
  <cp:lastModifiedBy>贾玲俐</cp:lastModifiedBy>
  <cp:revision>7</cp:revision>
  <cp:lastPrinted>2021-09-10T04:17:00Z</cp:lastPrinted>
  <dcterms:created xsi:type="dcterms:W3CDTF">2019-11-23T03:46:00Z</dcterms:created>
  <dcterms:modified xsi:type="dcterms:W3CDTF">2021-09-15T08:00:00Z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2019-10-24T00:00:00Z</vt:filetime>
  </property>
  <property fmtid="{D5CDD505-2E9C-101B-9397-08002B2CF9AE}" pid="3" name="Creator">
    <vt:lpwstr>Microsoft® Office Word 2007</vt:lpwstr>
  </property>
  <property fmtid="{D5CDD505-2E9C-101B-9397-08002B2CF9AE}" pid="4" name="LastSaved">
    <vt:filetime>2019-11-22T00:00:00Z</vt:filetime>
  </property>
  <property fmtid="{D5CDD505-2E9C-101B-9397-08002B2CF9AE}" pid="5" name="KSOProductBuildVer">
    <vt:lpwstr>2052-11.1.0.10700</vt:lpwstr>
  </property>
  <property fmtid="{D5CDD505-2E9C-101B-9397-08002B2CF9AE}" pid="6" name="ICV">
    <vt:lpwstr>5B7E231F0E5F41F08FF55A7C0B2F8D38</vt:lpwstr>
  </property>
</Properties>
</file>