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D3" w:rsidRDefault="008B6BD3" w:rsidP="008B6BD3">
      <w:pPr>
        <w:jc w:val="center"/>
        <w:rPr>
          <w:rFonts w:ascii="黑体" w:eastAsia="黑体" w:hAnsi="黑体"/>
          <w:b/>
          <w:sz w:val="52"/>
          <w:szCs w:val="52"/>
        </w:rPr>
      </w:pPr>
      <w:r>
        <w:rPr>
          <w:rFonts w:ascii="黑体" w:eastAsia="黑体" w:hAnsi="黑体" w:hint="eastAsia"/>
          <w:b/>
          <w:sz w:val="52"/>
          <w:szCs w:val="52"/>
        </w:rPr>
        <w:t>2021年成都体育学院运动会</w:t>
      </w:r>
    </w:p>
    <w:p w:rsidR="008B6BD3" w:rsidRDefault="008B6BD3" w:rsidP="008B6BD3">
      <w:pPr>
        <w:jc w:val="center"/>
        <w:rPr>
          <w:rFonts w:ascii="黑体" w:eastAsia="黑体" w:hAnsi="黑体"/>
          <w:b/>
          <w:sz w:val="52"/>
          <w:szCs w:val="52"/>
        </w:rPr>
      </w:pPr>
      <w:r>
        <w:rPr>
          <w:rFonts w:ascii="黑体" w:eastAsia="黑体" w:hAnsi="黑体" w:hint="eastAsia"/>
          <w:b/>
          <w:sz w:val="52"/>
          <w:szCs w:val="52"/>
        </w:rPr>
        <w:t>国际标准舞比赛</w:t>
      </w:r>
    </w:p>
    <w:p w:rsidR="008B6BD3" w:rsidRDefault="008B6BD3" w:rsidP="008B6BD3">
      <w:pPr>
        <w:rPr>
          <w:rFonts w:ascii="楷体" w:eastAsia="楷体" w:hAnsi="楷体"/>
          <w:b/>
          <w:bCs/>
          <w:kern w:val="0"/>
          <w:sz w:val="44"/>
          <w:szCs w:val="40"/>
        </w:rPr>
      </w:pPr>
    </w:p>
    <w:p w:rsidR="008B6BD3" w:rsidRDefault="008B6BD3" w:rsidP="008B6BD3">
      <w:pPr>
        <w:rPr>
          <w:rFonts w:ascii="楷体" w:eastAsia="楷体" w:hAnsi="楷体"/>
          <w:b/>
          <w:bCs/>
          <w:kern w:val="0"/>
          <w:sz w:val="44"/>
          <w:szCs w:val="40"/>
        </w:rPr>
      </w:pPr>
    </w:p>
    <w:p w:rsidR="008B6BD3" w:rsidRDefault="008B6BD3" w:rsidP="008B6BD3">
      <w:pPr>
        <w:jc w:val="center"/>
        <w:rPr>
          <w:rFonts w:eastAsia="楷体_GB2312"/>
          <w:b/>
          <w:bCs/>
          <w:sz w:val="32"/>
          <w:szCs w:val="32"/>
        </w:rPr>
      </w:pPr>
      <w:r>
        <w:rPr>
          <w:rFonts w:hint="eastAsia"/>
          <w:b/>
          <w:bCs/>
          <w:noProof/>
          <w:kern w:val="0"/>
          <w:sz w:val="40"/>
          <w:szCs w:val="40"/>
        </w:rPr>
        <w:drawing>
          <wp:inline distT="0" distB="0" distL="0" distR="0">
            <wp:extent cx="3152775" cy="3095625"/>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4" name="图片 1"/>
                    <pic:cNvPicPr/>
                  </pic:nvPicPr>
                  <pic:blipFill>
                    <a:blip r:embed="rId8" cstate="print"/>
                    <a:srcRect/>
                    <a:stretch>
                      <a:fillRect/>
                    </a:stretch>
                  </pic:blipFill>
                  <pic:spPr>
                    <a:xfrm>
                      <a:off x="0" y="0"/>
                      <a:ext cx="3150931" cy="3093815"/>
                    </a:xfrm>
                    <a:prstGeom prst="rect">
                      <a:avLst/>
                    </a:prstGeom>
                  </pic:spPr>
                </pic:pic>
              </a:graphicData>
            </a:graphic>
          </wp:inline>
        </w:drawing>
      </w:r>
    </w:p>
    <w:p w:rsidR="008B6BD3" w:rsidRDefault="008B6BD3" w:rsidP="008B6BD3">
      <w:pPr>
        <w:ind w:right="1326"/>
        <w:jc w:val="center"/>
        <w:rPr>
          <w:rFonts w:eastAsia="楷体_GB2312"/>
          <w:b/>
          <w:bCs/>
          <w:sz w:val="32"/>
          <w:szCs w:val="32"/>
        </w:rPr>
      </w:pPr>
    </w:p>
    <w:p w:rsidR="008B6BD3" w:rsidRDefault="008B6BD3" w:rsidP="008B6BD3">
      <w:pPr>
        <w:ind w:right="1326"/>
        <w:rPr>
          <w:rFonts w:eastAsia="楷体_GB2312"/>
          <w:b/>
          <w:bCs/>
          <w:sz w:val="32"/>
          <w:szCs w:val="32"/>
        </w:rPr>
      </w:pPr>
    </w:p>
    <w:p w:rsidR="008B6BD3" w:rsidRDefault="008B6BD3" w:rsidP="008B6BD3">
      <w:pPr>
        <w:spacing w:afterLines="100"/>
        <w:jc w:val="center"/>
        <w:rPr>
          <w:rFonts w:ascii="宋体" w:hAnsi="宋体"/>
          <w:b/>
          <w:sz w:val="96"/>
          <w:szCs w:val="72"/>
        </w:rPr>
      </w:pPr>
      <w:r>
        <w:rPr>
          <w:rFonts w:ascii="宋体" w:hAnsi="宋体" w:hint="eastAsia"/>
          <w:b/>
          <w:sz w:val="84"/>
          <w:szCs w:val="84"/>
        </w:rPr>
        <w:t xml:space="preserve"> 竞赛规程</w:t>
      </w:r>
    </w:p>
    <w:p w:rsidR="008B6BD3" w:rsidRDefault="008B6BD3" w:rsidP="008B6BD3">
      <w:pPr>
        <w:jc w:val="center"/>
        <w:rPr>
          <w:rFonts w:ascii="宋体" w:hAnsi="宋体"/>
          <w:sz w:val="30"/>
          <w:szCs w:val="30"/>
        </w:rPr>
      </w:pPr>
    </w:p>
    <w:p w:rsidR="008B6BD3" w:rsidRPr="008B6BD3" w:rsidRDefault="008B6BD3" w:rsidP="008B6BD3">
      <w:pPr>
        <w:spacing w:line="560" w:lineRule="exact"/>
        <w:ind w:firstLineChars="200" w:firstLine="480"/>
        <w:rPr>
          <w:rFonts w:asciiTheme="minorEastAsia" w:eastAsiaTheme="minorEastAsia" w:hAnsiTheme="minorEastAsia"/>
          <w:bCs/>
          <w:sz w:val="28"/>
          <w:szCs w:val="24"/>
        </w:rPr>
      </w:pPr>
      <w:r>
        <w:rPr>
          <w:rFonts w:asciiTheme="minorEastAsia" w:eastAsiaTheme="minorEastAsia" w:hAnsiTheme="minorEastAsia" w:hint="eastAsia"/>
          <w:bCs/>
          <w:sz w:val="24"/>
          <w:szCs w:val="24"/>
        </w:rPr>
        <w:t xml:space="preserve">                 </w:t>
      </w:r>
      <w:r w:rsidRPr="008B6BD3">
        <w:rPr>
          <w:rFonts w:asciiTheme="minorEastAsia" w:eastAsiaTheme="minorEastAsia" w:hAnsiTheme="minorEastAsia" w:hint="eastAsia"/>
          <w:bCs/>
          <w:sz w:val="28"/>
          <w:szCs w:val="24"/>
        </w:rPr>
        <w:t>比赛时间：20</w:t>
      </w:r>
      <w:r w:rsidRPr="008B6BD3">
        <w:rPr>
          <w:rFonts w:asciiTheme="minorEastAsia" w:eastAsiaTheme="minorEastAsia" w:hAnsiTheme="minorEastAsia"/>
          <w:bCs/>
          <w:sz w:val="28"/>
          <w:szCs w:val="24"/>
        </w:rPr>
        <w:t>21</w:t>
      </w:r>
      <w:r w:rsidRPr="008B6BD3">
        <w:rPr>
          <w:rFonts w:asciiTheme="minorEastAsia" w:eastAsiaTheme="minorEastAsia" w:hAnsiTheme="minorEastAsia" w:hint="eastAsia"/>
          <w:bCs/>
          <w:sz w:val="28"/>
          <w:szCs w:val="24"/>
        </w:rPr>
        <w:t>年</w:t>
      </w:r>
      <w:r w:rsidRPr="008B6BD3">
        <w:rPr>
          <w:rFonts w:asciiTheme="minorEastAsia" w:eastAsiaTheme="minorEastAsia" w:hAnsiTheme="minorEastAsia"/>
          <w:bCs/>
          <w:sz w:val="28"/>
          <w:szCs w:val="24"/>
        </w:rPr>
        <w:t>12</w:t>
      </w:r>
      <w:r w:rsidRPr="008B6BD3">
        <w:rPr>
          <w:rFonts w:asciiTheme="minorEastAsia" w:eastAsiaTheme="minorEastAsia" w:hAnsiTheme="minorEastAsia" w:hint="eastAsia"/>
          <w:bCs/>
          <w:sz w:val="28"/>
          <w:szCs w:val="24"/>
        </w:rPr>
        <w:t>月</w:t>
      </w:r>
      <w:r w:rsidRPr="008B6BD3">
        <w:rPr>
          <w:rFonts w:asciiTheme="minorEastAsia" w:eastAsiaTheme="minorEastAsia" w:hAnsiTheme="minorEastAsia"/>
          <w:bCs/>
          <w:sz w:val="28"/>
          <w:szCs w:val="24"/>
        </w:rPr>
        <w:t>1</w:t>
      </w:r>
      <w:r w:rsidRPr="008B6BD3">
        <w:rPr>
          <w:rFonts w:asciiTheme="minorEastAsia" w:eastAsiaTheme="minorEastAsia" w:hAnsiTheme="minorEastAsia" w:hint="eastAsia"/>
          <w:bCs/>
          <w:sz w:val="28"/>
          <w:szCs w:val="24"/>
        </w:rPr>
        <w:t>日</w:t>
      </w:r>
    </w:p>
    <w:p w:rsidR="008B6BD3" w:rsidRPr="008B6BD3" w:rsidRDefault="008B6BD3" w:rsidP="008B6BD3">
      <w:pPr>
        <w:spacing w:line="560" w:lineRule="exact"/>
        <w:ind w:firstLineChars="200" w:firstLine="560"/>
        <w:rPr>
          <w:rFonts w:asciiTheme="minorEastAsia" w:eastAsiaTheme="minorEastAsia" w:hAnsiTheme="minorEastAsia"/>
          <w:bCs/>
          <w:sz w:val="28"/>
          <w:szCs w:val="24"/>
        </w:rPr>
      </w:pPr>
      <w:r>
        <w:rPr>
          <w:rFonts w:asciiTheme="minorEastAsia" w:eastAsiaTheme="minorEastAsia" w:hAnsiTheme="minorEastAsia" w:hint="eastAsia"/>
          <w:bCs/>
          <w:sz w:val="28"/>
          <w:szCs w:val="24"/>
        </w:rPr>
        <w:t xml:space="preserve">              </w:t>
      </w:r>
      <w:r w:rsidRPr="008B6BD3">
        <w:rPr>
          <w:rFonts w:asciiTheme="minorEastAsia" w:eastAsiaTheme="minorEastAsia" w:hAnsiTheme="minorEastAsia" w:hint="eastAsia"/>
          <w:bCs/>
          <w:sz w:val="28"/>
          <w:szCs w:val="24"/>
        </w:rPr>
        <w:t>比赛地点：成都体育学院行健楼5楼舞蹈房</w:t>
      </w:r>
    </w:p>
    <w:p w:rsidR="002A301A" w:rsidRPr="008B6BD3" w:rsidRDefault="002A301A">
      <w:pPr>
        <w:tabs>
          <w:tab w:val="left" w:pos="1995"/>
        </w:tabs>
        <w:spacing w:line="460" w:lineRule="exact"/>
        <w:rPr>
          <w:rFonts w:ascii="宋体" w:hAnsi="宋体" w:hint="eastAsia"/>
          <w:b/>
          <w:sz w:val="24"/>
          <w:szCs w:val="24"/>
        </w:rPr>
      </w:pPr>
    </w:p>
    <w:p w:rsidR="008B6BD3" w:rsidRPr="008B6BD3" w:rsidRDefault="008B6BD3">
      <w:pPr>
        <w:tabs>
          <w:tab w:val="left" w:pos="1995"/>
        </w:tabs>
        <w:spacing w:line="460" w:lineRule="exact"/>
        <w:rPr>
          <w:rFonts w:ascii="宋体" w:hAnsi="宋体"/>
          <w:b/>
          <w:sz w:val="24"/>
          <w:szCs w:val="24"/>
        </w:rPr>
      </w:pPr>
    </w:p>
    <w:p w:rsidR="002A301A" w:rsidRDefault="008C46B8" w:rsidP="00B43574">
      <w:pPr>
        <w:spacing w:line="360" w:lineRule="auto"/>
        <w:jc w:val="center"/>
        <w:rPr>
          <w:rFonts w:ascii="黑体" w:eastAsia="黑体" w:hAnsi="黑体" w:cs="黑体"/>
          <w:sz w:val="44"/>
          <w:szCs w:val="44"/>
        </w:rPr>
      </w:pPr>
      <w:r>
        <w:rPr>
          <w:rFonts w:ascii="黑体" w:eastAsia="黑体" w:hAnsi="黑体" w:cs="黑体" w:hint="eastAsia"/>
          <w:sz w:val="44"/>
          <w:szCs w:val="44"/>
        </w:rPr>
        <w:lastRenderedPageBreak/>
        <w:t>202</w:t>
      </w:r>
      <w:r>
        <w:rPr>
          <w:rFonts w:ascii="黑体" w:eastAsia="黑体" w:hAnsi="黑体" w:cs="黑体"/>
          <w:sz w:val="44"/>
          <w:szCs w:val="44"/>
        </w:rPr>
        <w:t>1</w:t>
      </w:r>
      <w:r>
        <w:rPr>
          <w:rFonts w:ascii="黑体" w:eastAsia="黑体" w:hAnsi="黑体" w:cs="黑体" w:hint="eastAsia"/>
          <w:sz w:val="44"/>
          <w:szCs w:val="44"/>
        </w:rPr>
        <w:t>年成都体育学院运动会国际标准舞</w:t>
      </w:r>
    </w:p>
    <w:p w:rsidR="002A301A" w:rsidRDefault="008C46B8" w:rsidP="00B43574">
      <w:pPr>
        <w:spacing w:line="360" w:lineRule="auto"/>
        <w:jc w:val="center"/>
        <w:rPr>
          <w:rFonts w:ascii="黑体" w:eastAsia="黑体" w:hAnsi="黑体" w:cs="黑体"/>
          <w:sz w:val="44"/>
          <w:szCs w:val="44"/>
        </w:rPr>
      </w:pPr>
      <w:r>
        <w:rPr>
          <w:rFonts w:ascii="黑体" w:eastAsia="黑体" w:hAnsi="黑体" w:cs="黑体" w:hint="eastAsia"/>
          <w:sz w:val="44"/>
          <w:szCs w:val="44"/>
        </w:rPr>
        <w:t>比赛竞赛规程</w:t>
      </w:r>
    </w:p>
    <w:p w:rsidR="002A301A" w:rsidRDefault="002A301A" w:rsidP="00B43574">
      <w:pPr>
        <w:tabs>
          <w:tab w:val="left" w:pos="1995"/>
        </w:tabs>
        <w:spacing w:line="360" w:lineRule="auto"/>
        <w:rPr>
          <w:rFonts w:ascii="宋体" w:hAnsi="宋体"/>
          <w:b/>
          <w:sz w:val="24"/>
          <w:szCs w:val="24"/>
        </w:rPr>
      </w:pPr>
    </w:p>
    <w:p w:rsidR="002A301A" w:rsidRPr="00D2480A" w:rsidRDefault="008C46B8" w:rsidP="00D2480A">
      <w:pPr>
        <w:numPr>
          <w:ilvl w:val="0"/>
          <w:numId w:val="1"/>
        </w:numPr>
        <w:tabs>
          <w:tab w:val="left" w:pos="1995"/>
        </w:tabs>
        <w:spacing w:line="560" w:lineRule="exact"/>
        <w:ind w:firstLineChars="200" w:firstLine="482"/>
        <w:rPr>
          <w:rFonts w:asciiTheme="minorEastAsia" w:eastAsiaTheme="minorEastAsia" w:hAnsiTheme="minorEastAsia" w:cs="宋体"/>
          <w:b/>
          <w:sz w:val="24"/>
          <w:szCs w:val="24"/>
        </w:rPr>
      </w:pPr>
      <w:r w:rsidRPr="00D2480A">
        <w:rPr>
          <w:rFonts w:asciiTheme="minorEastAsia" w:eastAsiaTheme="minorEastAsia" w:hAnsiTheme="minorEastAsia" w:hint="eastAsia"/>
          <w:b/>
          <w:sz w:val="24"/>
          <w:szCs w:val="24"/>
        </w:rPr>
        <w:t>主办单位</w:t>
      </w:r>
      <w:r w:rsidRPr="00D2480A">
        <w:rPr>
          <w:rFonts w:asciiTheme="minorEastAsia" w:eastAsiaTheme="minorEastAsia" w:hAnsiTheme="minorEastAsia" w:cs="宋体" w:hint="eastAsia"/>
          <w:b/>
          <w:sz w:val="24"/>
          <w:szCs w:val="24"/>
        </w:rPr>
        <w:t>：</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成都体育学院</w:t>
      </w:r>
      <w:r w:rsidRPr="00D2480A">
        <w:rPr>
          <w:rFonts w:asciiTheme="minorEastAsia" w:eastAsiaTheme="minorEastAsia" w:hAnsiTheme="minorEastAsia" w:hint="eastAsia"/>
          <w:bCs/>
          <w:sz w:val="24"/>
          <w:szCs w:val="24"/>
        </w:rPr>
        <w:tab/>
      </w:r>
    </w:p>
    <w:p w:rsidR="002A301A" w:rsidRPr="00D2480A" w:rsidRDefault="008C46B8" w:rsidP="00D2480A">
      <w:pPr>
        <w:numPr>
          <w:ilvl w:val="0"/>
          <w:numId w:val="1"/>
        </w:numPr>
        <w:tabs>
          <w:tab w:val="left" w:pos="1995"/>
        </w:tabs>
        <w:spacing w:line="560" w:lineRule="exact"/>
        <w:ind w:firstLineChars="200" w:firstLine="482"/>
        <w:rPr>
          <w:rFonts w:asciiTheme="minorEastAsia" w:eastAsiaTheme="minorEastAsia" w:hAnsiTheme="minorEastAsia"/>
          <w:b/>
          <w:sz w:val="24"/>
          <w:szCs w:val="24"/>
        </w:rPr>
      </w:pPr>
      <w:r w:rsidRPr="00D2480A">
        <w:rPr>
          <w:rFonts w:asciiTheme="minorEastAsia" w:eastAsiaTheme="minorEastAsia" w:hAnsiTheme="minorEastAsia" w:hint="eastAsia"/>
          <w:b/>
          <w:sz w:val="24"/>
          <w:szCs w:val="24"/>
        </w:rPr>
        <w:t>承办单位：</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艺术学院国际标准舞系</w:t>
      </w:r>
    </w:p>
    <w:p w:rsidR="002A301A" w:rsidRPr="00D2480A" w:rsidRDefault="008C46B8" w:rsidP="00D2480A">
      <w:pPr>
        <w:numPr>
          <w:ilvl w:val="0"/>
          <w:numId w:val="1"/>
        </w:numPr>
        <w:tabs>
          <w:tab w:val="left" w:pos="1995"/>
        </w:tabs>
        <w:spacing w:line="560" w:lineRule="exact"/>
        <w:ind w:firstLineChars="200" w:firstLine="482"/>
        <w:rPr>
          <w:rFonts w:asciiTheme="minorEastAsia" w:eastAsiaTheme="minorEastAsia" w:hAnsiTheme="minorEastAsia"/>
          <w:b/>
          <w:sz w:val="24"/>
          <w:szCs w:val="24"/>
        </w:rPr>
      </w:pPr>
      <w:r w:rsidRPr="00D2480A">
        <w:rPr>
          <w:rFonts w:asciiTheme="minorEastAsia" w:eastAsiaTheme="minorEastAsia" w:hAnsiTheme="minorEastAsia" w:hint="eastAsia"/>
          <w:b/>
          <w:sz w:val="24"/>
          <w:szCs w:val="24"/>
        </w:rPr>
        <w:t>竞赛日期及地点</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比赛时间：20</w:t>
      </w:r>
      <w:r w:rsidRPr="00D2480A">
        <w:rPr>
          <w:rFonts w:asciiTheme="minorEastAsia" w:eastAsiaTheme="minorEastAsia" w:hAnsiTheme="minorEastAsia"/>
          <w:bCs/>
          <w:sz w:val="24"/>
          <w:szCs w:val="24"/>
        </w:rPr>
        <w:t>21</w:t>
      </w:r>
      <w:r w:rsidRPr="00D2480A">
        <w:rPr>
          <w:rFonts w:asciiTheme="minorEastAsia" w:eastAsiaTheme="minorEastAsia" w:hAnsiTheme="minorEastAsia" w:hint="eastAsia"/>
          <w:bCs/>
          <w:sz w:val="24"/>
          <w:szCs w:val="24"/>
        </w:rPr>
        <w:t>年</w:t>
      </w:r>
      <w:r w:rsidRPr="00D2480A">
        <w:rPr>
          <w:rFonts w:asciiTheme="minorEastAsia" w:eastAsiaTheme="minorEastAsia" w:hAnsiTheme="minorEastAsia"/>
          <w:bCs/>
          <w:sz w:val="24"/>
          <w:szCs w:val="24"/>
        </w:rPr>
        <w:t>12</w:t>
      </w:r>
      <w:r w:rsidRPr="00D2480A">
        <w:rPr>
          <w:rFonts w:asciiTheme="minorEastAsia" w:eastAsiaTheme="minorEastAsia" w:hAnsiTheme="minorEastAsia" w:hint="eastAsia"/>
          <w:bCs/>
          <w:sz w:val="24"/>
          <w:szCs w:val="24"/>
        </w:rPr>
        <w:t>月</w:t>
      </w:r>
      <w:r w:rsidRPr="00D2480A">
        <w:rPr>
          <w:rFonts w:asciiTheme="minorEastAsia" w:eastAsiaTheme="minorEastAsia" w:hAnsiTheme="minorEastAsia"/>
          <w:bCs/>
          <w:sz w:val="24"/>
          <w:szCs w:val="24"/>
        </w:rPr>
        <w:t>1</w:t>
      </w:r>
      <w:r w:rsidRPr="00D2480A">
        <w:rPr>
          <w:rFonts w:asciiTheme="minorEastAsia" w:eastAsiaTheme="minorEastAsia" w:hAnsiTheme="minorEastAsia" w:hint="eastAsia"/>
          <w:bCs/>
          <w:sz w:val="24"/>
          <w:szCs w:val="24"/>
        </w:rPr>
        <w:t>日</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比赛地点：行健楼5楼舞蹈房</w:t>
      </w:r>
    </w:p>
    <w:p w:rsidR="002A301A" w:rsidRPr="00D2480A" w:rsidRDefault="008C46B8" w:rsidP="00D2480A">
      <w:pPr>
        <w:numPr>
          <w:ilvl w:val="0"/>
          <w:numId w:val="1"/>
        </w:numPr>
        <w:tabs>
          <w:tab w:val="left" w:pos="1995"/>
        </w:tabs>
        <w:spacing w:line="560" w:lineRule="exact"/>
        <w:ind w:firstLineChars="200" w:firstLine="482"/>
        <w:rPr>
          <w:rFonts w:asciiTheme="minorEastAsia" w:eastAsiaTheme="minorEastAsia" w:hAnsiTheme="minorEastAsia"/>
          <w:b/>
          <w:sz w:val="24"/>
          <w:szCs w:val="24"/>
        </w:rPr>
      </w:pPr>
      <w:r w:rsidRPr="00D2480A">
        <w:rPr>
          <w:rFonts w:asciiTheme="minorEastAsia" w:eastAsiaTheme="minorEastAsia" w:hAnsiTheme="minorEastAsia" w:hint="eastAsia"/>
          <w:b/>
          <w:sz w:val="24"/>
          <w:szCs w:val="24"/>
        </w:rPr>
        <w:t>竞赛项目</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国际标准舞（拉丁舞、摩登舞）</w:t>
      </w:r>
    </w:p>
    <w:p w:rsidR="002A301A" w:rsidRPr="00D2480A" w:rsidRDefault="008C46B8" w:rsidP="00D2480A">
      <w:pPr>
        <w:tabs>
          <w:tab w:val="left" w:pos="1995"/>
        </w:tabs>
        <w:spacing w:line="560" w:lineRule="exact"/>
        <w:ind w:firstLineChars="200" w:firstLine="482"/>
        <w:rPr>
          <w:rFonts w:asciiTheme="minorEastAsia" w:eastAsiaTheme="minorEastAsia" w:hAnsiTheme="minorEastAsia"/>
          <w:b/>
          <w:sz w:val="24"/>
          <w:szCs w:val="24"/>
        </w:rPr>
      </w:pPr>
      <w:r w:rsidRPr="00D2480A">
        <w:rPr>
          <w:rFonts w:asciiTheme="minorEastAsia" w:eastAsiaTheme="minorEastAsia" w:hAnsiTheme="minorEastAsia" w:hint="eastAsia"/>
          <w:b/>
          <w:sz w:val="24"/>
          <w:szCs w:val="24"/>
        </w:rPr>
        <w:t>五、参赛办法：</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（一）参加单位</w:t>
      </w:r>
    </w:p>
    <w:p w:rsidR="002A301A" w:rsidRPr="00D2480A" w:rsidRDefault="008C46B8" w:rsidP="00D2480A">
      <w:pPr>
        <w:widowControl/>
        <w:spacing w:line="560" w:lineRule="exact"/>
        <w:ind w:firstLineChars="200" w:firstLine="480"/>
        <w:rPr>
          <w:rFonts w:asciiTheme="minorEastAsia" w:eastAsiaTheme="minorEastAsia" w:hAnsiTheme="minorEastAsia" w:cs="宋体"/>
          <w:color w:val="000000"/>
          <w:kern w:val="0"/>
          <w:sz w:val="24"/>
          <w:szCs w:val="24"/>
        </w:rPr>
      </w:pPr>
      <w:r w:rsidRPr="00D2480A">
        <w:rPr>
          <w:rFonts w:asciiTheme="minorEastAsia" w:eastAsiaTheme="minorEastAsia" w:hAnsiTheme="minorEastAsia" w:cs="宋体" w:hint="eastAsia"/>
          <w:color w:val="000000"/>
          <w:kern w:val="0"/>
          <w:sz w:val="24"/>
          <w:szCs w:val="24"/>
        </w:rPr>
        <w:t>篮球排球系、田径游泳系、小球系、武术学院、足球运动学院、艺术学院、体操学院、运动休闲</w:t>
      </w:r>
      <w:r w:rsidRPr="00D2480A">
        <w:rPr>
          <w:rFonts w:asciiTheme="minorEastAsia" w:eastAsiaTheme="minorEastAsia" w:hAnsiTheme="minorEastAsia" w:cs="宋体"/>
          <w:color w:val="000000"/>
          <w:kern w:val="0"/>
          <w:sz w:val="24"/>
          <w:szCs w:val="24"/>
        </w:rPr>
        <w:t>学院</w:t>
      </w:r>
      <w:r w:rsidRPr="00D2480A">
        <w:rPr>
          <w:rFonts w:asciiTheme="minorEastAsia" w:eastAsiaTheme="minorEastAsia" w:hAnsiTheme="minorEastAsia" w:cs="宋体" w:hint="eastAsia"/>
          <w:color w:val="000000"/>
          <w:kern w:val="0"/>
          <w:sz w:val="24"/>
          <w:szCs w:val="24"/>
        </w:rPr>
        <w:t>、运动医学与健康学院、外国语学院、新闻与传播学院、经济管理学院、历史文化系、竞技体校、</w:t>
      </w:r>
      <w:r w:rsidRPr="00D2480A">
        <w:rPr>
          <w:rFonts w:asciiTheme="minorEastAsia" w:eastAsiaTheme="minorEastAsia" w:hAnsiTheme="minorEastAsia" w:cs="宋体"/>
          <w:color w:val="000000"/>
          <w:kern w:val="0"/>
          <w:sz w:val="24"/>
          <w:szCs w:val="24"/>
        </w:rPr>
        <w:t>继续教育学院</w:t>
      </w:r>
      <w:r w:rsidRPr="00D2480A">
        <w:rPr>
          <w:rFonts w:asciiTheme="minorEastAsia" w:eastAsiaTheme="minorEastAsia" w:hAnsiTheme="minorEastAsia" w:cs="宋体" w:hint="eastAsia"/>
          <w:color w:val="000000"/>
          <w:kern w:val="0"/>
          <w:sz w:val="24"/>
          <w:szCs w:val="24"/>
        </w:rPr>
        <w:t>。</w:t>
      </w:r>
    </w:p>
    <w:p w:rsidR="002A301A" w:rsidRPr="00D2480A" w:rsidRDefault="008C46B8" w:rsidP="00D2480A">
      <w:pPr>
        <w:numPr>
          <w:ilvl w:val="0"/>
          <w:numId w:val="2"/>
        </w:num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报名规则</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比赛分专业组和非专业组。国际标准舞专业方向的学生只能参加专业组比赛，非国际标准舞专业方向的学生可以参加专业组或非专业组比赛。</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（三）兼项和分组</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1、在同一组别的同一舞系中，单人与双人不得兼报。</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2、同一舞系中每人限报 3 项（不含集体项目）。</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3、专业与业余搭伴，按专业就高原则参赛。</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lastRenderedPageBreak/>
        <w:t>4、凡是违反上述规定者，将取消比赛资格。</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r w:rsidRPr="00D2480A">
        <w:rPr>
          <w:rFonts w:asciiTheme="minorEastAsia" w:eastAsiaTheme="minorEastAsia" w:hAnsiTheme="minorEastAsia" w:cs="宋体" w:hint="eastAsia"/>
          <w:bCs w:val="0"/>
          <w:sz w:val="24"/>
          <w:szCs w:val="24"/>
        </w:rPr>
        <w:t>六、竞赛办法：</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（一）比赛执行中国国际标准舞总会的竞赛规则。</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（二）比赛音乐由大会统一安排。</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（三）比赛采用预赛、复赛、决赛的程序进行。</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（四）各组别报名人数达到 24 人以上采用分组比赛，每组比赛前 8 名参加下一轮复赛。</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（五）比赛内容的规定：专业 A 组选手必须使用竞技套路参加比赛，其它组别选手可以使用国际标准舞（国际标准舞）技术等级套路，也可使用竞技套路参加比赛。</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（六）各组别不足 8 对选手，直接进入决赛。</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（七）凡违反竞赛规定者，经查实将取消比赛资格。</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bookmarkStart w:id="0" w:name="八、竞赛分组与项目设置"/>
      <w:bookmarkEnd w:id="0"/>
      <w:r w:rsidRPr="00D2480A">
        <w:rPr>
          <w:rFonts w:asciiTheme="minorEastAsia" w:eastAsiaTheme="minorEastAsia" w:hAnsiTheme="minorEastAsia" w:cs="宋体" w:hint="eastAsia"/>
          <w:bCs w:val="0"/>
          <w:sz w:val="24"/>
          <w:szCs w:val="24"/>
        </w:rPr>
        <w:t>七、竞赛分组与项目设置</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（一）根据报名情况，</w:t>
      </w:r>
      <w:r w:rsidRPr="00D2480A">
        <w:rPr>
          <w:rFonts w:asciiTheme="minorEastAsia" w:eastAsiaTheme="minorEastAsia" w:hAnsiTheme="minorEastAsia" w:hint="eastAsia"/>
          <w:bCs/>
          <w:color w:val="000000" w:themeColor="text1"/>
          <w:sz w:val="24"/>
          <w:szCs w:val="24"/>
        </w:rPr>
        <w:t>竞赛委员会</w:t>
      </w:r>
      <w:r w:rsidRPr="00D2480A">
        <w:rPr>
          <w:rFonts w:asciiTheme="minorEastAsia" w:eastAsiaTheme="minorEastAsia" w:hAnsiTheme="minorEastAsia" w:hint="eastAsia"/>
          <w:bCs/>
          <w:sz w:val="24"/>
          <w:szCs w:val="24"/>
        </w:rPr>
        <w:t>有权对组别设项进行调整：报名人数不足3对可取消该组别或进行同等级组别并组调整。</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（二）</w:t>
      </w:r>
      <w:r w:rsidRPr="00D2480A">
        <w:rPr>
          <w:rFonts w:asciiTheme="minorEastAsia" w:eastAsiaTheme="minorEastAsia" w:hAnsiTheme="minorEastAsia" w:hint="eastAsia"/>
          <w:bCs/>
          <w:color w:val="000000" w:themeColor="text1"/>
          <w:sz w:val="24"/>
          <w:szCs w:val="24"/>
        </w:rPr>
        <w:t>比赛分组和项目设置（详见附件1）。</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r w:rsidRPr="00D2480A">
        <w:rPr>
          <w:rFonts w:asciiTheme="minorEastAsia" w:eastAsiaTheme="minorEastAsia" w:hAnsiTheme="minorEastAsia" w:cs="宋体" w:hint="eastAsia"/>
          <w:bCs w:val="0"/>
          <w:sz w:val="24"/>
          <w:szCs w:val="24"/>
        </w:rPr>
        <w:t>八、竞赛委员会与裁判员</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（一）裁判长及裁判员由国际标准舞系选派。</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（二）竞赛委员会的组成与职责遵照《仲裁委员会条例》执行。</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r w:rsidRPr="00D2480A">
        <w:rPr>
          <w:rFonts w:asciiTheme="minorEastAsia" w:eastAsiaTheme="minorEastAsia" w:hAnsiTheme="minorEastAsia" w:cs="宋体" w:hint="eastAsia"/>
          <w:bCs w:val="0"/>
          <w:sz w:val="24"/>
          <w:szCs w:val="24"/>
        </w:rPr>
        <w:t>九、报名与报到</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（一）</w:t>
      </w:r>
      <w:r w:rsidRPr="008B6BD3">
        <w:rPr>
          <w:rFonts w:asciiTheme="minorEastAsia" w:eastAsiaTheme="minorEastAsia" w:hAnsiTheme="minorEastAsia" w:hint="eastAsia"/>
          <w:b/>
          <w:bCs/>
          <w:sz w:val="24"/>
          <w:szCs w:val="24"/>
        </w:rPr>
        <w:t>报名时间：2021年</w:t>
      </w:r>
      <w:r w:rsidRPr="008B6BD3">
        <w:rPr>
          <w:rFonts w:asciiTheme="minorEastAsia" w:eastAsiaTheme="minorEastAsia" w:hAnsiTheme="minorEastAsia"/>
          <w:b/>
          <w:bCs/>
          <w:sz w:val="24"/>
          <w:szCs w:val="24"/>
        </w:rPr>
        <w:t>9</w:t>
      </w:r>
      <w:r w:rsidRPr="008B6BD3">
        <w:rPr>
          <w:rFonts w:asciiTheme="minorEastAsia" w:eastAsiaTheme="minorEastAsia" w:hAnsiTheme="minorEastAsia" w:hint="eastAsia"/>
          <w:b/>
          <w:bCs/>
          <w:sz w:val="24"/>
          <w:szCs w:val="24"/>
        </w:rPr>
        <w:t>月</w:t>
      </w:r>
      <w:r w:rsidRPr="008B6BD3">
        <w:rPr>
          <w:rFonts w:asciiTheme="minorEastAsia" w:eastAsiaTheme="minorEastAsia" w:hAnsiTheme="minorEastAsia"/>
          <w:b/>
          <w:bCs/>
          <w:sz w:val="24"/>
          <w:szCs w:val="24"/>
        </w:rPr>
        <w:t>2</w:t>
      </w:r>
      <w:r w:rsidRPr="008B6BD3">
        <w:rPr>
          <w:rFonts w:asciiTheme="minorEastAsia" w:eastAsiaTheme="minorEastAsia" w:hAnsiTheme="minorEastAsia" w:hint="eastAsia"/>
          <w:b/>
          <w:bCs/>
          <w:sz w:val="24"/>
          <w:szCs w:val="24"/>
        </w:rPr>
        <w:t>5日前</w:t>
      </w:r>
      <w:r w:rsidRPr="00D2480A">
        <w:rPr>
          <w:rFonts w:asciiTheme="minorEastAsia" w:eastAsiaTheme="minorEastAsia" w:hAnsiTheme="minorEastAsia" w:hint="eastAsia"/>
          <w:bCs/>
          <w:sz w:val="24"/>
          <w:szCs w:val="24"/>
        </w:rPr>
        <w:t>，逾期不接受报名。本次赛事报名时间将严格执行截止日期。报名一经确认，一律不得更改。</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（二）报名方式：由各班班长汇总报名信息并发送至邮箱：1323256230@qq.com</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lastRenderedPageBreak/>
        <w:t>（三）比赛报到时间与地点</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1、报到时间：202</w:t>
      </w:r>
      <w:r w:rsidRPr="00D2480A">
        <w:rPr>
          <w:rFonts w:asciiTheme="minorEastAsia" w:eastAsiaTheme="minorEastAsia" w:hAnsiTheme="minorEastAsia"/>
          <w:bCs/>
          <w:sz w:val="24"/>
          <w:szCs w:val="24"/>
        </w:rPr>
        <w:t>1</w:t>
      </w:r>
      <w:r w:rsidRPr="00D2480A">
        <w:rPr>
          <w:rFonts w:asciiTheme="minorEastAsia" w:eastAsiaTheme="minorEastAsia" w:hAnsiTheme="minorEastAsia" w:hint="eastAsia"/>
          <w:bCs/>
          <w:sz w:val="24"/>
          <w:szCs w:val="24"/>
        </w:rPr>
        <w:t>年</w:t>
      </w:r>
      <w:r w:rsidRPr="00D2480A">
        <w:rPr>
          <w:rFonts w:asciiTheme="minorEastAsia" w:eastAsiaTheme="minorEastAsia" w:hAnsiTheme="minorEastAsia"/>
          <w:bCs/>
          <w:sz w:val="24"/>
          <w:szCs w:val="24"/>
        </w:rPr>
        <w:t>12</w:t>
      </w:r>
      <w:r w:rsidRPr="00D2480A">
        <w:rPr>
          <w:rFonts w:asciiTheme="minorEastAsia" w:eastAsiaTheme="minorEastAsia" w:hAnsiTheme="minorEastAsia" w:hint="eastAsia"/>
          <w:bCs/>
          <w:sz w:val="24"/>
          <w:szCs w:val="24"/>
        </w:rPr>
        <w:t>月</w:t>
      </w:r>
      <w:r w:rsidRPr="00D2480A">
        <w:rPr>
          <w:rFonts w:asciiTheme="minorEastAsia" w:eastAsiaTheme="minorEastAsia" w:hAnsiTheme="minorEastAsia"/>
          <w:bCs/>
          <w:sz w:val="24"/>
          <w:szCs w:val="24"/>
        </w:rPr>
        <w:t>1</w:t>
      </w:r>
      <w:r w:rsidRPr="00D2480A">
        <w:rPr>
          <w:rFonts w:asciiTheme="minorEastAsia" w:eastAsiaTheme="minorEastAsia" w:hAnsiTheme="minorEastAsia" w:hint="eastAsia"/>
          <w:bCs/>
          <w:sz w:val="24"/>
          <w:szCs w:val="24"/>
        </w:rPr>
        <w:t>日上午9点</w:t>
      </w:r>
      <w:r w:rsidRPr="00D2480A">
        <w:rPr>
          <w:rFonts w:asciiTheme="minorEastAsia" w:eastAsiaTheme="minorEastAsia" w:hAnsiTheme="minorEastAsia" w:hint="eastAsia"/>
          <w:bCs/>
          <w:sz w:val="24"/>
          <w:szCs w:val="24"/>
        </w:rPr>
        <w:tab/>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2、报到地点：行健楼5楼舞蹈房</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3、联系人：姚佳晶17600229259（微信同号）</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bookmarkStart w:id="1" w:name="十一、录取名次及奖励"/>
      <w:bookmarkEnd w:id="1"/>
      <w:r w:rsidRPr="00D2480A">
        <w:rPr>
          <w:rFonts w:asciiTheme="minorEastAsia" w:eastAsiaTheme="minorEastAsia" w:hAnsiTheme="minorEastAsia" w:cs="宋体" w:hint="eastAsia"/>
          <w:bCs w:val="0"/>
          <w:sz w:val="24"/>
          <w:szCs w:val="24"/>
        </w:rPr>
        <w:t>十、奖励办法</w:t>
      </w:r>
    </w:p>
    <w:p w:rsidR="002A301A" w:rsidRPr="00D2480A" w:rsidRDefault="008C46B8" w:rsidP="00D2480A">
      <w:pPr>
        <w:widowControl/>
        <w:spacing w:line="560" w:lineRule="exact"/>
        <w:ind w:firstLineChars="200" w:firstLine="480"/>
        <w:rPr>
          <w:rFonts w:asciiTheme="minorEastAsia" w:eastAsiaTheme="minorEastAsia" w:hAnsiTheme="minorEastAsia" w:cs="宋体"/>
          <w:color w:val="000000"/>
          <w:kern w:val="0"/>
          <w:sz w:val="24"/>
          <w:szCs w:val="24"/>
        </w:rPr>
      </w:pPr>
      <w:r w:rsidRPr="00D2480A">
        <w:rPr>
          <w:rFonts w:asciiTheme="minorEastAsia" w:eastAsiaTheme="minorEastAsia" w:hAnsiTheme="minorEastAsia" w:cs="宋体" w:hint="eastAsia"/>
          <w:color w:val="000000"/>
          <w:kern w:val="0"/>
          <w:sz w:val="24"/>
          <w:szCs w:val="24"/>
        </w:rPr>
        <w:t>（一）各竞赛项目录取奖励名次最高为前8名。各竞赛项目（小项）有11支队伍或者11名（含）以上运动员（队）参加决赛的，奖励可取前8名；有8至10支队伍或运动员参加决赛的项目，奖励可录取前6名；有5至7支队伍或运动员参加决赛的项目，奖励可录取前3名。参加队伍数量或人数不足以上要求则可设为表演赛，不录取奖励名次。</w:t>
      </w:r>
    </w:p>
    <w:p w:rsidR="002A301A" w:rsidRPr="00D2480A" w:rsidRDefault="008C46B8" w:rsidP="00D2480A">
      <w:pPr>
        <w:widowControl/>
        <w:spacing w:line="560" w:lineRule="exact"/>
        <w:ind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color w:val="000000"/>
          <w:kern w:val="0"/>
          <w:sz w:val="24"/>
          <w:szCs w:val="24"/>
        </w:rPr>
        <w:t>（二）</w:t>
      </w:r>
      <w:r w:rsidRPr="00D2480A">
        <w:rPr>
          <w:rFonts w:asciiTheme="minorEastAsia" w:eastAsiaTheme="minorEastAsia" w:hAnsiTheme="minorEastAsia" w:cs="宋体" w:hint="eastAsia"/>
          <w:kern w:val="0"/>
          <w:sz w:val="24"/>
          <w:szCs w:val="24"/>
        </w:rPr>
        <w:t>获得各项目比赛前3名的，分别颁发金、银、铜牌和成绩证书；获得其他名次者只颁发成绩证书。</w:t>
      </w:r>
      <w:r w:rsidRPr="00D2480A">
        <w:rPr>
          <w:rFonts w:asciiTheme="minorEastAsia" w:eastAsiaTheme="minorEastAsia" w:hAnsiTheme="minorEastAsia" w:cs="宋体" w:hint="eastAsia"/>
          <w:color w:val="000000"/>
          <w:kern w:val="0"/>
          <w:sz w:val="24"/>
          <w:szCs w:val="24"/>
        </w:rPr>
        <w:t>表演舞参照以上录取奖励名次，只颁发获奖证书。</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sz w:val="24"/>
          <w:szCs w:val="24"/>
        </w:rPr>
      </w:pPr>
      <w:r w:rsidRPr="00D2480A">
        <w:rPr>
          <w:rFonts w:asciiTheme="minorEastAsia" w:eastAsiaTheme="minorEastAsia" w:hAnsiTheme="minorEastAsia" w:cs="宋体" w:hint="eastAsia"/>
          <w:bCs w:val="0"/>
          <w:sz w:val="24"/>
          <w:szCs w:val="24"/>
        </w:rPr>
        <w:t>十一、竞赛纪律</w:t>
      </w:r>
    </w:p>
    <w:p w:rsidR="002A301A" w:rsidRPr="00D2480A" w:rsidRDefault="008C46B8" w:rsidP="00D2480A">
      <w:pPr>
        <w:spacing w:line="560" w:lineRule="exact"/>
        <w:ind w:firstLineChars="200" w:firstLine="480"/>
        <w:rPr>
          <w:rFonts w:asciiTheme="minorEastAsia" w:eastAsiaTheme="minorEastAsia" w:hAnsiTheme="minorEastAsia"/>
          <w:bCs/>
          <w:sz w:val="24"/>
          <w:szCs w:val="24"/>
        </w:rPr>
      </w:pPr>
      <w:r w:rsidRPr="00D2480A">
        <w:rPr>
          <w:rFonts w:asciiTheme="minorEastAsia" w:eastAsiaTheme="minorEastAsia" w:hAnsiTheme="minorEastAsia" w:hint="eastAsia"/>
          <w:bCs/>
          <w:sz w:val="24"/>
          <w:szCs w:val="24"/>
        </w:rPr>
        <w:t>为了规范竞赛秩序，竞赛将严格执行《中国国际标准舞总会竞赛管理办法》，请各参赛单位及相关人员按照要求做好参赛准备。</w:t>
      </w:r>
    </w:p>
    <w:p w:rsidR="002A301A" w:rsidRPr="00D2480A" w:rsidRDefault="008C46B8" w:rsidP="00D2480A">
      <w:pPr>
        <w:widowControl/>
        <w:spacing w:line="560" w:lineRule="exact"/>
        <w:ind w:rightChars="-250" w:right="-525" w:firstLineChars="200" w:firstLine="482"/>
        <w:rPr>
          <w:rFonts w:asciiTheme="minorEastAsia" w:eastAsiaTheme="minorEastAsia" w:hAnsiTheme="minorEastAsia" w:cs="宋体"/>
          <w:b/>
          <w:kern w:val="0"/>
          <w:sz w:val="24"/>
          <w:szCs w:val="24"/>
        </w:rPr>
      </w:pPr>
      <w:r w:rsidRPr="00D2480A">
        <w:rPr>
          <w:rFonts w:asciiTheme="minorEastAsia" w:eastAsiaTheme="minorEastAsia" w:hAnsiTheme="minorEastAsia" w:cs="宋体" w:hint="eastAsia"/>
          <w:b/>
          <w:sz w:val="24"/>
          <w:szCs w:val="24"/>
        </w:rPr>
        <w:t>十二、疫情防控管理</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1、根据学校疫情防控要求，所有参赛人员必须高度重视常态化疫情防控的重要性，严格按照防控要求措施执行，不得隐瞒自己的身体状况及接触人员情况。</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2、各参赛人员做好个人防护措施，戴好口罩，按要求出示健康码，确保比赛安全有序进行，确保师生健康。</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3、各参赛人员应自觉遵守赛场管理规定，比赛期间只在规定区域活动。</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4、加强观赛人员管理，遵守赛场观赛纪律，服从安排，按照组委会疫情防控要求文明观赛。</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r w:rsidRPr="00D2480A">
        <w:rPr>
          <w:rFonts w:asciiTheme="minorEastAsia" w:eastAsiaTheme="minorEastAsia" w:hAnsiTheme="minorEastAsia" w:cs="宋体" w:hint="eastAsia"/>
          <w:bCs w:val="0"/>
          <w:sz w:val="24"/>
          <w:szCs w:val="24"/>
        </w:rPr>
        <w:t>十五、其他</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lastRenderedPageBreak/>
        <w:t>各参赛运动员（队）报到时须携带或提交</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1、身份证原件、学生证原件（赛前查验后将返还本人）。</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2、人身意外伤害保险单据（赛前查验后将返还本人）。</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3、提交《自愿参赛责任及风险告知书》（附件1）</w:t>
      </w:r>
    </w:p>
    <w:p w:rsidR="002A301A" w:rsidRPr="00D2480A" w:rsidRDefault="008C46B8" w:rsidP="00D2480A">
      <w:pPr>
        <w:widowControl/>
        <w:spacing w:line="560" w:lineRule="exact"/>
        <w:ind w:rightChars="-250" w:right="-525" w:firstLineChars="200" w:firstLine="480"/>
        <w:rPr>
          <w:rFonts w:asciiTheme="minorEastAsia" w:eastAsiaTheme="minorEastAsia" w:hAnsiTheme="minorEastAsia" w:cs="宋体"/>
          <w:kern w:val="0"/>
          <w:sz w:val="24"/>
          <w:szCs w:val="24"/>
        </w:rPr>
      </w:pPr>
      <w:r w:rsidRPr="00D2480A">
        <w:rPr>
          <w:rFonts w:asciiTheme="minorEastAsia" w:eastAsiaTheme="minorEastAsia" w:hAnsiTheme="minorEastAsia" w:cs="宋体" w:hint="eastAsia"/>
          <w:kern w:val="0"/>
          <w:sz w:val="24"/>
          <w:szCs w:val="24"/>
        </w:rPr>
        <w:t>4、以上材料不全或者不符合要求者不得参赛</w:t>
      </w:r>
    </w:p>
    <w:p w:rsidR="002A301A" w:rsidRPr="00D2480A" w:rsidRDefault="008C46B8" w:rsidP="00D2480A">
      <w:pPr>
        <w:pStyle w:val="1"/>
        <w:adjustRightInd w:val="0"/>
        <w:snapToGrid w:val="0"/>
        <w:spacing w:line="560" w:lineRule="exact"/>
        <w:ind w:left="0" w:firstLineChars="200" w:firstLine="482"/>
        <w:rPr>
          <w:rFonts w:asciiTheme="minorEastAsia" w:eastAsiaTheme="minorEastAsia" w:hAnsiTheme="minorEastAsia" w:cs="宋体"/>
          <w:bCs w:val="0"/>
          <w:sz w:val="24"/>
          <w:szCs w:val="24"/>
        </w:rPr>
      </w:pPr>
      <w:r w:rsidRPr="00D2480A">
        <w:rPr>
          <w:rFonts w:asciiTheme="minorEastAsia" w:eastAsiaTheme="minorEastAsia" w:hAnsiTheme="minorEastAsia" w:cs="宋体" w:hint="eastAsia"/>
          <w:bCs w:val="0"/>
          <w:sz w:val="24"/>
          <w:szCs w:val="24"/>
        </w:rPr>
        <w:t>十三、本规程解释权属国际标准舞系，未尽事宜另行通知。</w:t>
      </w:r>
    </w:p>
    <w:p w:rsidR="002A301A" w:rsidRPr="00D2480A" w:rsidRDefault="002A301A" w:rsidP="00D2480A">
      <w:pPr>
        <w:spacing w:line="560" w:lineRule="exact"/>
        <w:ind w:firstLineChars="200" w:firstLine="480"/>
        <w:rPr>
          <w:rFonts w:asciiTheme="minorEastAsia" w:eastAsiaTheme="minorEastAsia" w:hAnsiTheme="minorEastAsia"/>
          <w:bCs/>
          <w:sz w:val="24"/>
          <w:szCs w:val="24"/>
        </w:rPr>
      </w:pPr>
    </w:p>
    <w:p w:rsidR="00D2480A" w:rsidRDefault="00D2480A" w:rsidP="00D2480A">
      <w:pPr>
        <w:spacing w:line="560" w:lineRule="exact"/>
        <w:ind w:firstLineChars="200" w:firstLine="480"/>
        <w:rPr>
          <w:rFonts w:asciiTheme="minorEastAsia" w:eastAsiaTheme="minorEastAsia" w:hAnsiTheme="minorEastAsia" w:hint="eastAsia"/>
          <w:bCs/>
          <w:sz w:val="24"/>
          <w:szCs w:val="24"/>
        </w:rPr>
      </w:pPr>
      <w:r>
        <w:rPr>
          <w:rFonts w:asciiTheme="minorEastAsia" w:eastAsiaTheme="minorEastAsia" w:hAnsiTheme="minorEastAsia" w:hint="eastAsia"/>
          <w:bCs/>
          <w:sz w:val="24"/>
          <w:szCs w:val="24"/>
        </w:rPr>
        <w:t xml:space="preserve">                                                    </w:t>
      </w:r>
      <w:r w:rsidR="008C46B8" w:rsidRPr="00D2480A">
        <w:rPr>
          <w:rFonts w:asciiTheme="minorEastAsia" w:eastAsiaTheme="minorEastAsia" w:hAnsiTheme="minorEastAsia" w:hint="eastAsia"/>
          <w:bCs/>
          <w:sz w:val="24"/>
          <w:szCs w:val="24"/>
        </w:rPr>
        <w:t>艺术学院</w:t>
      </w:r>
    </w:p>
    <w:p w:rsidR="002A301A" w:rsidRPr="00D2480A" w:rsidRDefault="00D2480A" w:rsidP="00D2480A">
      <w:pPr>
        <w:spacing w:line="56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bCs/>
          <w:sz w:val="24"/>
          <w:szCs w:val="24"/>
        </w:rPr>
        <w:t xml:space="preserve">                                                 </w:t>
      </w:r>
      <w:r w:rsidR="008C46B8" w:rsidRPr="00D2480A">
        <w:rPr>
          <w:rFonts w:asciiTheme="minorEastAsia" w:eastAsiaTheme="minorEastAsia" w:hAnsiTheme="minorEastAsia" w:hint="eastAsia"/>
          <w:bCs/>
          <w:sz w:val="24"/>
          <w:szCs w:val="24"/>
        </w:rPr>
        <w:t>202</w:t>
      </w:r>
      <w:r w:rsidR="008C46B8" w:rsidRPr="00D2480A">
        <w:rPr>
          <w:rFonts w:asciiTheme="minorEastAsia" w:eastAsiaTheme="minorEastAsia" w:hAnsiTheme="minorEastAsia"/>
          <w:bCs/>
          <w:sz w:val="24"/>
          <w:szCs w:val="24"/>
        </w:rPr>
        <w:t>1</w:t>
      </w:r>
      <w:r w:rsidR="008C46B8" w:rsidRPr="00D2480A">
        <w:rPr>
          <w:rFonts w:asciiTheme="minorEastAsia" w:eastAsiaTheme="minorEastAsia" w:hAnsiTheme="minorEastAsia" w:hint="eastAsia"/>
          <w:bCs/>
          <w:sz w:val="24"/>
          <w:szCs w:val="24"/>
        </w:rPr>
        <w:t>年</w:t>
      </w:r>
      <w:r w:rsidR="008C46B8" w:rsidRPr="00D2480A">
        <w:rPr>
          <w:rFonts w:asciiTheme="minorEastAsia" w:eastAsiaTheme="minorEastAsia" w:hAnsiTheme="minorEastAsia"/>
          <w:bCs/>
          <w:sz w:val="24"/>
          <w:szCs w:val="24"/>
        </w:rPr>
        <w:t>9</w:t>
      </w:r>
      <w:r w:rsidR="008C46B8" w:rsidRPr="00D2480A">
        <w:rPr>
          <w:rFonts w:asciiTheme="minorEastAsia" w:eastAsiaTheme="minorEastAsia" w:hAnsiTheme="minorEastAsia" w:hint="eastAsia"/>
          <w:bCs/>
          <w:sz w:val="24"/>
          <w:szCs w:val="24"/>
        </w:rPr>
        <w:t>月</w:t>
      </w:r>
      <w:r w:rsidR="008C46B8" w:rsidRPr="00D2480A">
        <w:rPr>
          <w:rFonts w:asciiTheme="minorEastAsia" w:eastAsiaTheme="minorEastAsia" w:hAnsiTheme="minorEastAsia"/>
          <w:bCs/>
          <w:sz w:val="24"/>
          <w:szCs w:val="24"/>
        </w:rPr>
        <w:t>9</w:t>
      </w:r>
      <w:r w:rsidR="008C46B8" w:rsidRPr="00D2480A">
        <w:rPr>
          <w:rFonts w:asciiTheme="minorEastAsia" w:eastAsiaTheme="minorEastAsia" w:hAnsiTheme="minorEastAsia" w:hint="eastAsia"/>
          <w:bCs/>
          <w:sz w:val="24"/>
          <w:szCs w:val="24"/>
        </w:rPr>
        <w:t>日</w:t>
      </w:r>
    </w:p>
    <w:p w:rsidR="002A301A" w:rsidRDefault="002A301A">
      <w:pPr>
        <w:jc w:val="left"/>
        <w:rPr>
          <w:rFonts w:ascii="宋体" w:hAnsi="宋体" w:cs="宋体"/>
          <w:sz w:val="24"/>
          <w:szCs w:val="24"/>
        </w:rPr>
      </w:pPr>
    </w:p>
    <w:p w:rsidR="00B43574" w:rsidRDefault="00B43574">
      <w:pPr>
        <w:jc w:val="left"/>
        <w:rPr>
          <w:rFonts w:asciiTheme="minorEastAsia" w:hAnsiTheme="minorEastAsia" w:hint="eastAsia"/>
          <w:b/>
          <w:sz w:val="28"/>
          <w:szCs w:val="24"/>
        </w:rPr>
      </w:pPr>
      <w:bookmarkStart w:id="2" w:name="_GoBack"/>
      <w:bookmarkEnd w:id="2"/>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hint="eastAsia"/>
          <w:b/>
          <w:sz w:val="28"/>
          <w:szCs w:val="24"/>
        </w:rPr>
      </w:pPr>
    </w:p>
    <w:p w:rsidR="00D2480A" w:rsidRDefault="00D2480A">
      <w:pPr>
        <w:jc w:val="left"/>
        <w:rPr>
          <w:rFonts w:asciiTheme="minorEastAsia" w:hAnsiTheme="minorEastAsia"/>
          <w:b/>
          <w:sz w:val="28"/>
          <w:szCs w:val="24"/>
        </w:rPr>
      </w:pPr>
    </w:p>
    <w:p w:rsidR="002A301A" w:rsidRDefault="008C46B8">
      <w:pPr>
        <w:jc w:val="left"/>
        <w:rPr>
          <w:rFonts w:ascii="黑体" w:eastAsia="黑体"/>
          <w:sz w:val="28"/>
          <w:szCs w:val="28"/>
        </w:rPr>
      </w:pPr>
      <w:r>
        <w:rPr>
          <w:rFonts w:asciiTheme="minorEastAsia" w:hAnsiTheme="minorEastAsia" w:hint="eastAsia"/>
          <w:b/>
          <w:sz w:val="28"/>
          <w:szCs w:val="24"/>
        </w:rPr>
        <w:lastRenderedPageBreak/>
        <w:t>附件1：</w:t>
      </w:r>
    </w:p>
    <w:p w:rsidR="002A301A" w:rsidRDefault="008C46B8">
      <w:pPr>
        <w:jc w:val="center"/>
        <w:rPr>
          <w:rFonts w:ascii="黑体" w:eastAsia="黑体"/>
          <w:sz w:val="28"/>
          <w:szCs w:val="28"/>
        </w:rPr>
      </w:pPr>
      <w:r>
        <w:rPr>
          <w:rFonts w:ascii="黑体" w:eastAsia="黑体" w:hint="eastAsia"/>
          <w:sz w:val="28"/>
          <w:szCs w:val="28"/>
        </w:rPr>
        <w:t>竞赛项目设置表</w:t>
      </w:r>
    </w:p>
    <w:tbl>
      <w:tblPr>
        <w:tblStyle w:val="aa"/>
        <w:tblW w:w="9851" w:type="dxa"/>
        <w:tblLayout w:type="fixed"/>
        <w:tblLook w:val="04A0"/>
      </w:tblPr>
      <w:tblGrid>
        <w:gridCol w:w="1641"/>
        <w:gridCol w:w="1639"/>
        <w:gridCol w:w="26"/>
        <w:gridCol w:w="1620"/>
        <w:gridCol w:w="1641"/>
        <w:gridCol w:w="8"/>
        <w:gridCol w:w="1635"/>
        <w:gridCol w:w="1641"/>
      </w:tblGrid>
      <w:tr w:rsidR="002A301A">
        <w:tc>
          <w:tcPr>
            <w:tcW w:w="1641" w:type="dxa"/>
          </w:tcPr>
          <w:p w:rsidR="002A301A" w:rsidRDefault="008C46B8">
            <w:pPr>
              <w:jc w:val="center"/>
              <w:rPr>
                <w:rFonts w:ascii="黑体" w:eastAsia="黑体"/>
                <w:sz w:val="28"/>
                <w:szCs w:val="28"/>
              </w:rPr>
            </w:pPr>
            <w:r>
              <w:rPr>
                <w:rFonts w:ascii="黑体" w:eastAsia="黑体" w:hint="eastAsia"/>
                <w:sz w:val="28"/>
                <w:szCs w:val="28"/>
              </w:rPr>
              <w:t>组别代码</w:t>
            </w:r>
          </w:p>
        </w:tc>
        <w:tc>
          <w:tcPr>
            <w:tcW w:w="1639" w:type="dxa"/>
          </w:tcPr>
          <w:p w:rsidR="002A301A" w:rsidRDefault="008C46B8">
            <w:pPr>
              <w:jc w:val="center"/>
              <w:rPr>
                <w:rFonts w:ascii="黑体" w:eastAsia="黑体"/>
                <w:sz w:val="28"/>
                <w:szCs w:val="28"/>
              </w:rPr>
            </w:pPr>
            <w:r>
              <w:rPr>
                <w:rFonts w:ascii="黑体" w:eastAsia="黑体" w:hint="eastAsia"/>
                <w:sz w:val="28"/>
                <w:szCs w:val="28"/>
              </w:rPr>
              <w:t>组别名称</w:t>
            </w:r>
          </w:p>
        </w:tc>
        <w:tc>
          <w:tcPr>
            <w:tcW w:w="1645" w:type="dxa"/>
            <w:gridSpan w:val="2"/>
          </w:tcPr>
          <w:p w:rsidR="002A301A" w:rsidRDefault="008C46B8">
            <w:pPr>
              <w:jc w:val="center"/>
              <w:rPr>
                <w:rFonts w:ascii="黑体" w:eastAsia="黑体"/>
                <w:sz w:val="28"/>
                <w:szCs w:val="28"/>
              </w:rPr>
            </w:pPr>
            <w:r>
              <w:rPr>
                <w:rFonts w:ascii="黑体" w:eastAsia="黑体" w:hint="eastAsia"/>
                <w:sz w:val="28"/>
                <w:szCs w:val="28"/>
              </w:rPr>
              <w:t>舞种</w:t>
            </w:r>
          </w:p>
        </w:tc>
        <w:tc>
          <w:tcPr>
            <w:tcW w:w="1642" w:type="dxa"/>
          </w:tcPr>
          <w:p w:rsidR="002A301A" w:rsidRDefault="008C46B8">
            <w:pPr>
              <w:jc w:val="center"/>
              <w:rPr>
                <w:rFonts w:ascii="黑体" w:eastAsia="黑体"/>
                <w:sz w:val="28"/>
                <w:szCs w:val="28"/>
              </w:rPr>
            </w:pPr>
            <w:r>
              <w:rPr>
                <w:rFonts w:ascii="黑体" w:eastAsia="黑体" w:hint="eastAsia"/>
                <w:sz w:val="28"/>
                <w:szCs w:val="28"/>
              </w:rPr>
              <w:t>组别类型</w:t>
            </w:r>
          </w:p>
        </w:tc>
        <w:tc>
          <w:tcPr>
            <w:tcW w:w="1642" w:type="dxa"/>
            <w:gridSpan w:val="2"/>
          </w:tcPr>
          <w:p w:rsidR="002A301A" w:rsidRDefault="008C46B8">
            <w:pPr>
              <w:jc w:val="center"/>
              <w:rPr>
                <w:rFonts w:ascii="黑体" w:eastAsia="黑体"/>
                <w:sz w:val="28"/>
                <w:szCs w:val="28"/>
              </w:rPr>
            </w:pPr>
            <w:r>
              <w:rPr>
                <w:rFonts w:ascii="黑体" w:eastAsia="黑体" w:hint="eastAsia"/>
                <w:sz w:val="28"/>
                <w:szCs w:val="28"/>
              </w:rPr>
              <w:t>赛制</w:t>
            </w:r>
          </w:p>
        </w:tc>
        <w:tc>
          <w:tcPr>
            <w:tcW w:w="1642" w:type="dxa"/>
          </w:tcPr>
          <w:p w:rsidR="002A301A" w:rsidRDefault="008C46B8">
            <w:pPr>
              <w:jc w:val="center"/>
              <w:rPr>
                <w:rFonts w:ascii="黑体" w:eastAsia="黑体"/>
                <w:sz w:val="28"/>
                <w:szCs w:val="28"/>
              </w:rPr>
            </w:pPr>
            <w:r>
              <w:rPr>
                <w:rFonts w:ascii="黑体" w:eastAsia="黑体" w:hint="eastAsia"/>
                <w:sz w:val="28"/>
                <w:szCs w:val="28"/>
              </w:rPr>
              <w:t>院系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p>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A</w:t>
            </w:r>
            <w:r>
              <w:rPr>
                <w:rFonts w:ascii="宋体" w:hAnsi="宋体" w:cs="宋体" w:hint="eastAsia"/>
                <w:bCs/>
                <w:kern w:val="0"/>
                <w:sz w:val="24"/>
                <w:szCs w:val="24"/>
              </w:rPr>
              <w:t>组拉丁舞</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 xml:space="preserve"> SCRJP</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p>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B</w:t>
            </w:r>
            <w:r>
              <w:rPr>
                <w:rFonts w:ascii="宋体" w:hAnsi="宋体" w:cs="宋体" w:hint="eastAsia"/>
                <w:bCs/>
                <w:kern w:val="0"/>
                <w:sz w:val="24"/>
                <w:szCs w:val="24"/>
              </w:rPr>
              <w:t>组拉丁舞</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SCRJ</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3</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p>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C</w:t>
            </w:r>
            <w:r>
              <w:rPr>
                <w:rFonts w:ascii="宋体" w:hAnsi="宋体" w:cs="宋体" w:hint="eastAsia"/>
                <w:bCs/>
                <w:kern w:val="0"/>
                <w:sz w:val="24"/>
                <w:szCs w:val="24"/>
              </w:rPr>
              <w:t>组拉丁舞</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CRJ</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4</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大学生专业单项组伦巴</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5</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大学生专业单项组恰恰</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C</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6</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大学生专业单项组牛仔</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J</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7</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大学生非专业单项组伦巴</w:t>
            </w: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c>
          <w:tcPr>
            <w:tcW w:w="1641"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8</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r>
              <w:rPr>
                <w:rFonts w:ascii="宋体" w:hAnsi="宋体" w:cs="宋体"/>
                <w:bCs/>
                <w:kern w:val="0"/>
                <w:sz w:val="24"/>
                <w:szCs w:val="24"/>
              </w:rPr>
              <w:t>A</w:t>
            </w:r>
            <w:r>
              <w:rPr>
                <w:rFonts w:ascii="宋体" w:hAnsi="宋体" w:cs="宋体" w:hint="eastAsia"/>
                <w:bCs/>
                <w:kern w:val="0"/>
                <w:sz w:val="24"/>
                <w:szCs w:val="24"/>
              </w:rPr>
              <w:t>组摩登舞</w:t>
            </w:r>
          </w:p>
          <w:p w:rsidR="002A301A" w:rsidRDefault="002A301A">
            <w:pPr>
              <w:spacing w:line="360" w:lineRule="auto"/>
              <w:jc w:val="center"/>
              <w:rPr>
                <w:rFonts w:ascii="宋体" w:hAnsi="宋体" w:cs="宋体"/>
                <w:bCs/>
                <w:kern w:val="0"/>
                <w:sz w:val="24"/>
                <w:szCs w:val="24"/>
              </w:rPr>
            </w:pPr>
          </w:p>
        </w:tc>
        <w:tc>
          <w:tcPr>
            <w:tcW w:w="164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WTVFQ</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42"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9</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r>
              <w:rPr>
                <w:rFonts w:ascii="宋体" w:hAnsi="宋体" w:cs="宋体"/>
                <w:bCs/>
                <w:kern w:val="0"/>
                <w:sz w:val="24"/>
                <w:szCs w:val="24"/>
              </w:rPr>
              <w:t>B</w:t>
            </w:r>
            <w:r>
              <w:rPr>
                <w:rFonts w:ascii="宋体" w:hAnsi="宋体" w:cs="宋体" w:hint="eastAsia"/>
                <w:bCs/>
                <w:kern w:val="0"/>
                <w:sz w:val="24"/>
                <w:szCs w:val="24"/>
              </w:rPr>
              <w:t>组摩登舞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WT</w:t>
            </w:r>
            <w:r>
              <w:rPr>
                <w:rFonts w:ascii="宋体" w:hAnsi="宋体" w:cs="宋体" w:hint="eastAsia"/>
                <w:bCs/>
                <w:kern w:val="0"/>
                <w:sz w:val="24"/>
                <w:szCs w:val="24"/>
              </w:rPr>
              <w:t>FQ</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10</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w:t>
            </w:r>
            <w:r>
              <w:rPr>
                <w:rFonts w:ascii="宋体" w:hAnsi="宋体" w:cs="宋体"/>
                <w:bCs/>
                <w:kern w:val="0"/>
                <w:sz w:val="24"/>
                <w:szCs w:val="24"/>
              </w:rPr>
              <w:t>C</w:t>
            </w:r>
            <w:r>
              <w:rPr>
                <w:rFonts w:ascii="宋体" w:hAnsi="宋体" w:cs="宋体" w:hint="eastAsia"/>
                <w:bCs/>
                <w:kern w:val="0"/>
                <w:sz w:val="24"/>
                <w:szCs w:val="24"/>
              </w:rPr>
              <w:t>组摩登舞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WT</w:t>
            </w:r>
            <w:r>
              <w:rPr>
                <w:rFonts w:ascii="宋体" w:hAnsi="宋体" w:cs="宋体" w:hint="eastAsia"/>
                <w:bCs/>
                <w:kern w:val="0"/>
                <w:sz w:val="24"/>
                <w:szCs w:val="24"/>
              </w:rPr>
              <w:t>Q</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11</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大学生专业单项组华尔兹</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12</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w:t>
            </w:r>
            <w:r>
              <w:rPr>
                <w:rFonts w:ascii="宋体" w:hAnsi="宋体" w:cs="宋体" w:hint="eastAsia"/>
                <w:bCs/>
                <w:kern w:val="0"/>
                <w:sz w:val="24"/>
                <w:szCs w:val="24"/>
              </w:rPr>
              <w:lastRenderedPageBreak/>
              <w:t>项组探戈</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lastRenderedPageBreak/>
              <w:t>T</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w:t>
            </w:r>
            <w:r>
              <w:rPr>
                <w:rFonts w:ascii="宋体" w:hAnsi="宋体" w:cs="宋体" w:hint="eastAsia"/>
                <w:bCs/>
                <w:kern w:val="0"/>
                <w:sz w:val="24"/>
                <w:szCs w:val="24"/>
              </w:rPr>
              <w:lastRenderedPageBreak/>
              <w:t>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lastRenderedPageBreak/>
              <w:t>13</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大学生专业单项组维也纳华尔兹</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VW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14</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大学生非专业单项组华尔兹</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rPr>
          <w:trHeight w:val="854"/>
        </w:trPr>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15</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大学专业组四项全能</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bCs/>
                <w:kern w:val="0"/>
                <w:sz w:val="24"/>
                <w:szCs w:val="24"/>
              </w:rPr>
              <w:t>CR WT</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16</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大学生非专业单项巾帼组华尔兹</w:t>
            </w:r>
          </w:p>
        </w:tc>
        <w:tc>
          <w:tcPr>
            <w:tcW w:w="1620" w:type="dxa"/>
          </w:tcPr>
          <w:p w:rsidR="002A301A" w:rsidRDefault="002A301A">
            <w:pPr>
              <w:spacing w:line="360" w:lineRule="auto"/>
              <w:jc w:val="center"/>
              <w:rPr>
                <w:rFonts w:ascii="宋体" w:hAnsi="宋体" w:cs="宋体"/>
                <w:bCs/>
                <w:kern w:val="0"/>
                <w:sz w:val="24"/>
                <w:szCs w:val="24"/>
              </w:rPr>
            </w:pPr>
          </w:p>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女女双人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17</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大学生非专业单项巾帼组伦巴</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女女双人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18</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大学生专业单人双项组拉丁舞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CR</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19</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大学生专业单人单项组桑巴</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S</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20</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大学生专业单人单项组牛仔</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J</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2A301A">
            <w:pPr>
              <w:spacing w:line="360" w:lineRule="auto"/>
              <w:jc w:val="center"/>
              <w:rPr>
                <w:rFonts w:ascii="宋体" w:hAnsi="宋体" w:cs="宋体"/>
                <w:bCs/>
                <w:kern w:val="0"/>
                <w:sz w:val="24"/>
                <w:szCs w:val="24"/>
              </w:rPr>
            </w:pP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大学生非专业单人单项组伦巴</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21</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大学生专业单人双项组摩登舞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WT</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22</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大学生专业单人单项组狐步</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F</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lastRenderedPageBreak/>
              <w:t>23</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大学生专业单人单项组快步</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Q</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24</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大学生非专业单人单项组维也纳华尔兹</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VW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25</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校园集体舞非专业组</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R/C</w:t>
            </w:r>
          </w:p>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W/VW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男女双人</w:t>
            </w:r>
          </w:p>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六对以上</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26</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大学专业六人组拉丁舞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C/S/R/P/J</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六人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27</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大学专业六人组摩登舞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W/T/VW/F/Q</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六人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28</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大学专业表演舞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L/S</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不限</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艺术学院（国际标准舞系）</w:t>
            </w:r>
          </w:p>
        </w:tc>
      </w:tr>
      <w:tr w:rsidR="002A301A">
        <w:trPr>
          <w:trHeight w:val="514"/>
        </w:trPr>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29</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大学生非专业六人组拉丁舞</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C/S/R/P/J</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rPr>
          <w:trHeight w:val="514"/>
        </w:trPr>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30</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大学生非专业单人伦巴</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R</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r w:rsidR="002A301A">
        <w:trPr>
          <w:trHeight w:val="514"/>
        </w:trPr>
        <w:tc>
          <w:tcPr>
            <w:tcW w:w="1642"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31</w:t>
            </w:r>
          </w:p>
        </w:tc>
        <w:tc>
          <w:tcPr>
            <w:tcW w:w="1665"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大学生非专业单人华尔兹</w:t>
            </w:r>
          </w:p>
        </w:tc>
        <w:tc>
          <w:tcPr>
            <w:tcW w:w="1620"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W</w:t>
            </w:r>
          </w:p>
        </w:tc>
        <w:tc>
          <w:tcPr>
            <w:tcW w:w="1650" w:type="dxa"/>
            <w:gridSpan w:val="2"/>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男/女单人</w:t>
            </w:r>
          </w:p>
        </w:tc>
        <w:tc>
          <w:tcPr>
            <w:tcW w:w="1635"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名次赛</w:t>
            </w:r>
          </w:p>
        </w:tc>
        <w:tc>
          <w:tcPr>
            <w:tcW w:w="1639" w:type="dxa"/>
          </w:tcPr>
          <w:p w:rsidR="002A301A" w:rsidRDefault="008C46B8">
            <w:pPr>
              <w:spacing w:line="360" w:lineRule="auto"/>
              <w:jc w:val="center"/>
              <w:rPr>
                <w:rFonts w:ascii="宋体" w:hAnsi="宋体" w:cs="宋体"/>
                <w:bCs/>
                <w:kern w:val="0"/>
                <w:sz w:val="24"/>
                <w:szCs w:val="24"/>
              </w:rPr>
            </w:pPr>
            <w:r>
              <w:rPr>
                <w:rFonts w:ascii="宋体" w:hAnsi="宋体" w:cs="宋体" w:hint="eastAsia"/>
                <w:bCs/>
                <w:kern w:val="0"/>
                <w:sz w:val="24"/>
                <w:szCs w:val="24"/>
              </w:rPr>
              <w:t>其他院系</w:t>
            </w:r>
          </w:p>
        </w:tc>
      </w:tr>
    </w:tbl>
    <w:p w:rsidR="002A301A" w:rsidRDefault="002A301A">
      <w:pPr>
        <w:spacing w:line="360" w:lineRule="auto"/>
        <w:jc w:val="center"/>
        <w:rPr>
          <w:rFonts w:ascii="宋体" w:hAnsi="宋体" w:cs="宋体"/>
          <w:bCs/>
          <w:kern w:val="0"/>
          <w:sz w:val="24"/>
          <w:szCs w:val="24"/>
        </w:rPr>
      </w:pPr>
    </w:p>
    <w:p w:rsidR="002A301A" w:rsidRDefault="002A301A">
      <w:pPr>
        <w:spacing w:line="360" w:lineRule="auto"/>
        <w:jc w:val="center"/>
        <w:rPr>
          <w:rFonts w:ascii="宋体" w:hAnsi="宋体" w:cs="宋体"/>
          <w:bCs/>
          <w:kern w:val="0"/>
          <w:sz w:val="24"/>
          <w:szCs w:val="24"/>
        </w:rPr>
      </w:pPr>
    </w:p>
    <w:p w:rsidR="002A301A" w:rsidRDefault="002A301A">
      <w:pPr>
        <w:spacing w:line="360" w:lineRule="auto"/>
        <w:jc w:val="center"/>
        <w:rPr>
          <w:rFonts w:ascii="宋体" w:hAnsi="宋体" w:cs="宋体"/>
          <w:bCs/>
          <w:kern w:val="0"/>
          <w:sz w:val="24"/>
          <w:szCs w:val="24"/>
        </w:rPr>
      </w:pPr>
    </w:p>
    <w:p w:rsidR="002A301A" w:rsidRDefault="002A301A">
      <w:pPr>
        <w:spacing w:line="360" w:lineRule="auto"/>
        <w:jc w:val="center"/>
        <w:rPr>
          <w:rFonts w:ascii="宋体" w:hAnsi="宋体" w:cs="宋体"/>
          <w:bCs/>
          <w:kern w:val="0"/>
          <w:sz w:val="24"/>
          <w:szCs w:val="24"/>
        </w:rPr>
      </w:pPr>
    </w:p>
    <w:p w:rsidR="002A301A" w:rsidRDefault="002A301A">
      <w:pPr>
        <w:spacing w:line="360" w:lineRule="auto"/>
        <w:jc w:val="center"/>
        <w:rPr>
          <w:rFonts w:ascii="宋体" w:hAnsi="宋体" w:cs="宋体"/>
          <w:bCs/>
          <w:kern w:val="0"/>
          <w:sz w:val="24"/>
          <w:szCs w:val="24"/>
        </w:rPr>
      </w:pPr>
    </w:p>
    <w:p w:rsidR="002A301A" w:rsidRDefault="002A301A">
      <w:pPr>
        <w:spacing w:line="560" w:lineRule="exact"/>
        <w:jc w:val="left"/>
        <w:rPr>
          <w:rFonts w:asciiTheme="minorEastAsia" w:hAnsiTheme="minorEastAsia"/>
          <w:b/>
          <w:sz w:val="28"/>
          <w:szCs w:val="24"/>
        </w:rPr>
      </w:pPr>
    </w:p>
    <w:p w:rsidR="002A301A" w:rsidRDefault="002A301A">
      <w:pPr>
        <w:spacing w:line="560" w:lineRule="exact"/>
        <w:jc w:val="left"/>
        <w:rPr>
          <w:rFonts w:asciiTheme="minorEastAsia" w:hAnsiTheme="minorEastAsia"/>
          <w:b/>
          <w:sz w:val="28"/>
          <w:szCs w:val="24"/>
        </w:rPr>
      </w:pPr>
    </w:p>
    <w:p w:rsidR="002A301A" w:rsidRDefault="002A301A">
      <w:pPr>
        <w:spacing w:line="560" w:lineRule="exact"/>
        <w:jc w:val="left"/>
        <w:rPr>
          <w:rFonts w:asciiTheme="minorEastAsia" w:hAnsiTheme="minorEastAsia"/>
          <w:b/>
          <w:sz w:val="28"/>
          <w:szCs w:val="24"/>
        </w:rPr>
      </w:pPr>
    </w:p>
    <w:p w:rsidR="002A301A" w:rsidRDefault="002A301A">
      <w:pPr>
        <w:spacing w:line="560" w:lineRule="exact"/>
        <w:jc w:val="left"/>
        <w:rPr>
          <w:rFonts w:asciiTheme="minorEastAsia" w:hAnsiTheme="minorEastAsia"/>
          <w:b/>
          <w:sz w:val="28"/>
          <w:szCs w:val="24"/>
        </w:rPr>
      </w:pPr>
    </w:p>
    <w:p w:rsidR="002A301A" w:rsidRDefault="008C46B8">
      <w:pPr>
        <w:spacing w:line="560" w:lineRule="exact"/>
        <w:jc w:val="left"/>
        <w:rPr>
          <w:rFonts w:asciiTheme="minorEastAsia" w:hAnsiTheme="minorEastAsia"/>
          <w:b/>
          <w:sz w:val="28"/>
          <w:szCs w:val="24"/>
        </w:rPr>
      </w:pPr>
      <w:r>
        <w:rPr>
          <w:rFonts w:asciiTheme="minorEastAsia" w:hAnsiTheme="minorEastAsia" w:hint="eastAsia"/>
          <w:b/>
          <w:sz w:val="28"/>
          <w:szCs w:val="24"/>
        </w:rPr>
        <w:lastRenderedPageBreak/>
        <w:t>附件2：</w:t>
      </w:r>
    </w:p>
    <w:p w:rsidR="002A301A" w:rsidRDefault="008C46B8">
      <w:pPr>
        <w:spacing w:line="520" w:lineRule="exact"/>
        <w:jc w:val="center"/>
        <w:rPr>
          <w:rFonts w:asciiTheme="minorEastAsia" w:hAnsiTheme="minorEastAsia"/>
          <w:b/>
          <w:sz w:val="36"/>
          <w:szCs w:val="24"/>
        </w:rPr>
      </w:pPr>
      <w:r>
        <w:rPr>
          <w:rFonts w:asciiTheme="minorEastAsia" w:hAnsiTheme="minorEastAsia" w:hint="eastAsia"/>
          <w:b/>
          <w:sz w:val="36"/>
          <w:szCs w:val="24"/>
        </w:rPr>
        <w:t>自愿参赛责任及风险告知书</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一、本人自愿报名参加年比赛并签署本责任书。</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二、本人已全面了解并同意遵守大会所制订的各项竞赛规程、规则、要求及采取的安全措施。</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四、本人充分了解本次比赛可能出现的风险，且已准备必要的防范措施，以对自己安全负责的态度参赛。</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五、本人愿意承担比赛期间发生的自身以外风险责任，且同意对于非大会原因造成的伤害等任何形式的损失大会不承担任何形式的赔偿。</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六、本人同意接受大会在比赛期间提供的现场急救性质的医务治疗，但在离开现场后，在医院救治等发生的相关费用由本人负担。</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七、本人承诺以自己的名义参赛，决不冒名顶替，否则自愿承担全部法律责任。</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八、本人承诺不向媒体、网络等传媒平台散布不负责任的言论。</w:t>
      </w:r>
    </w:p>
    <w:p w:rsidR="002A301A" w:rsidRDefault="008C46B8">
      <w:pPr>
        <w:spacing w:line="520" w:lineRule="exact"/>
        <w:ind w:firstLineChars="200" w:firstLine="480"/>
        <w:rPr>
          <w:rFonts w:asciiTheme="minorEastAsia" w:hAnsiTheme="minorEastAsia"/>
          <w:sz w:val="24"/>
          <w:szCs w:val="24"/>
        </w:rPr>
      </w:pPr>
      <w:r>
        <w:rPr>
          <w:rFonts w:asciiTheme="minorEastAsia" w:hAnsiTheme="minorEastAsia" w:hint="eastAsia"/>
          <w:sz w:val="24"/>
          <w:szCs w:val="24"/>
        </w:rPr>
        <w:t>九、本人有充足的时间阅读并且理解这份文件，同时郑重承诺声明对上述所有内容予以确认并承担相应的法律责任。</w:t>
      </w:r>
    </w:p>
    <w:p w:rsidR="002A301A" w:rsidRDefault="008C46B8">
      <w:pPr>
        <w:spacing w:line="520" w:lineRule="exact"/>
        <w:jc w:val="left"/>
        <w:rPr>
          <w:rFonts w:asciiTheme="minorEastAsia" w:hAnsiTheme="minorEastAsia"/>
          <w:sz w:val="24"/>
          <w:szCs w:val="24"/>
          <w:u w:val="single"/>
          <w:vertAlign w:val="subscript"/>
        </w:rPr>
      </w:pPr>
      <w:r>
        <w:rPr>
          <w:rFonts w:asciiTheme="minorEastAsia" w:hAnsiTheme="minorEastAsia" w:hint="eastAsia"/>
          <w:sz w:val="24"/>
          <w:szCs w:val="24"/>
        </w:rPr>
        <w:t>参赛运动员个人（签名）：</w:t>
      </w:r>
    </w:p>
    <w:p w:rsidR="002A301A" w:rsidRDefault="008C46B8">
      <w:pPr>
        <w:spacing w:line="520" w:lineRule="exact"/>
        <w:rPr>
          <w:rFonts w:asciiTheme="minorEastAsia" w:hAnsiTheme="minorEastAsia"/>
          <w:sz w:val="24"/>
          <w:szCs w:val="24"/>
        </w:rPr>
      </w:pPr>
      <w:r>
        <w:rPr>
          <w:rFonts w:asciiTheme="minorEastAsia" w:hAnsiTheme="minorEastAsia" w:hint="eastAsia"/>
          <w:sz w:val="24"/>
          <w:szCs w:val="24"/>
        </w:rPr>
        <w:t>（签名请用楷体字填写，务必清晰可辨）</w:t>
      </w:r>
    </w:p>
    <w:p w:rsidR="002A301A" w:rsidRDefault="008C46B8">
      <w:pPr>
        <w:spacing w:line="520" w:lineRule="exact"/>
        <w:rPr>
          <w:rFonts w:asciiTheme="minorEastAsia" w:hAnsiTheme="minorEastAsia"/>
          <w:sz w:val="24"/>
          <w:szCs w:val="24"/>
          <w:u w:val="single"/>
          <w:vertAlign w:val="subscript"/>
        </w:rPr>
      </w:pPr>
      <w:r>
        <w:rPr>
          <w:rFonts w:asciiTheme="minorEastAsia" w:hAnsiTheme="minorEastAsia" w:hint="eastAsia"/>
          <w:sz w:val="24"/>
          <w:szCs w:val="24"/>
        </w:rPr>
        <w:t>学号：</w:t>
      </w:r>
    </w:p>
    <w:p w:rsidR="002A301A" w:rsidRDefault="008C46B8">
      <w:pPr>
        <w:spacing w:line="520" w:lineRule="exact"/>
        <w:rPr>
          <w:rFonts w:asciiTheme="minorEastAsia" w:hAnsiTheme="minorEastAsia"/>
          <w:sz w:val="24"/>
          <w:szCs w:val="24"/>
        </w:rPr>
      </w:pPr>
      <w:r>
        <w:rPr>
          <w:rFonts w:asciiTheme="minorEastAsia" w:hAnsiTheme="minorEastAsia" w:hint="eastAsia"/>
          <w:sz w:val="24"/>
          <w:szCs w:val="24"/>
        </w:rPr>
        <w:t>签署日期：</w:t>
      </w:r>
      <w:r w:rsidR="00D2480A">
        <w:rPr>
          <w:rFonts w:asciiTheme="minorEastAsia" w:hAnsiTheme="minorEastAsia" w:hint="eastAsia"/>
          <w:sz w:val="24"/>
          <w:szCs w:val="24"/>
        </w:rPr>
        <w:t xml:space="preserve">    </w:t>
      </w:r>
      <w:r>
        <w:rPr>
          <w:rFonts w:asciiTheme="minorEastAsia" w:hAnsiTheme="minorEastAsia" w:hint="eastAsia"/>
          <w:sz w:val="24"/>
          <w:szCs w:val="24"/>
        </w:rPr>
        <w:t>年</w:t>
      </w:r>
      <w:r w:rsidR="00D2480A">
        <w:rPr>
          <w:rFonts w:asciiTheme="minorEastAsia" w:hAnsiTheme="minorEastAsia" w:hint="eastAsia"/>
          <w:sz w:val="24"/>
          <w:szCs w:val="24"/>
        </w:rPr>
        <w:t xml:space="preserve">    </w:t>
      </w:r>
      <w:r>
        <w:rPr>
          <w:rFonts w:asciiTheme="minorEastAsia" w:hAnsiTheme="minorEastAsia" w:hint="eastAsia"/>
          <w:sz w:val="24"/>
          <w:szCs w:val="24"/>
        </w:rPr>
        <w:t>月</w:t>
      </w:r>
      <w:r w:rsidR="00D2480A">
        <w:rPr>
          <w:rFonts w:asciiTheme="minorEastAsia" w:hAnsiTheme="minorEastAsia" w:hint="eastAsia"/>
          <w:sz w:val="24"/>
          <w:szCs w:val="24"/>
        </w:rPr>
        <w:t xml:space="preserve">    </w:t>
      </w:r>
      <w:r>
        <w:rPr>
          <w:rFonts w:asciiTheme="minorEastAsia" w:hAnsiTheme="minorEastAsia" w:hint="eastAsia"/>
          <w:sz w:val="24"/>
          <w:szCs w:val="24"/>
        </w:rPr>
        <w:t>日</w:t>
      </w:r>
    </w:p>
    <w:p w:rsidR="002A301A" w:rsidRDefault="008C46B8">
      <w:pPr>
        <w:spacing w:line="520" w:lineRule="exact"/>
        <w:rPr>
          <w:rFonts w:asciiTheme="minorEastAsia" w:hAnsiTheme="minorEastAsia"/>
          <w:b/>
          <w:sz w:val="24"/>
          <w:szCs w:val="24"/>
        </w:rPr>
      </w:pPr>
      <w:r>
        <w:rPr>
          <w:rFonts w:asciiTheme="minorEastAsia" w:hAnsiTheme="minorEastAsia" w:hint="eastAsia"/>
          <w:b/>
          <w:sz w:val="24"/>
          <w:szCs w:val="24"/>
        </w:rPr>
        <w:t>备注：本《告知书》为每名运动员单独1份，由运动员本人签字，在参赛报到时交给运动项目组委会。</w:t>
      </w:r>
    </w:p>
    <w:p w:rsidR="002A301A" w:rsidRDefault="002A301A">
      <w:pPr>
        <w:spacing w:line="560" w:lineRule="exact"/>
        <w:jc w:val="left"/>
        <w:rPr>
          <w:rFonts w:asciiTheme="minorEastAsia" w:hAnsiTheme="minorEastAsia"/>
          <w:b/>
          <w:sz w:val="28"/>
          <w:szCs w:val="24"/>
        </w:rPr>
      </w:pPr>
    </w:p>
    <w:p w:rsidR="002A301A" w:rsidRDefault="002A301A"/>
    <w:sectPr w:rsidR="002A301A" w:rsidSect="0014083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67BB" w:rsidRDefault="008667BB">
      <w:r>
        <w:separator/>
      </w:r>
    </w:p>
  </w:endnote>
  <w:endnote w:type="continuationSeparator" w:id="1">
    <w:p w:rsidR="008667BB" w:rsidRDefault="008667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JhengHei">
    <w:altName w:val="汉仪中简黑简"/>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微软雅黑">
    <w:altName w:val="汉仪旗黑"/>
    <w:panose1 w:val="020B0503020204020204"/>
    <w:charset w:val="86"/>
    <w:family w:val="swiss"/>
    <w:pitch w:val="variable"/>
    <w:sig w:usb0="80000287" w:usb1="280F3C52" w:usb2="00000016" w:usb3="00000000" w:csb0="0004001F" w:csb1="00000000"/>
  </w:font>
  <w:font w:name="仿宋">
    <w:altName w:val="方正仿宋_GBK"/>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01A" w:rsidRDefault="00140838">
    <w:pPr>
      <w:pStyle w:val="a7"/>
      <w:jc w:val="center"/>
    </w:pPr>
    <w:r>
      <w:rPr>
        <w:noProof/>
      </w:rPr>
      <w:pict>
        <v:shapetype id="_x0000_t202" coordsize="21600,21600" o:spt="202" path="m,l,21600r21600,l21600,xe">
          <v:stroke joinstyle="miter"/>
          <v:path gradientshapeok="t" o:connecttype="rect"/>
        </v:shapetype>
        <v:shape id="文本框 2" o:spid="_x0000_s4097" type="#_x0000_t202" style="position:absolute;left:0;text-align:left;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opzVtBsCAAAVBAAADgAAAAAAAAAAAAAAAAAuAgAAZHJzL2Uyb0RvYy54bWxQSwECLQAUAAYACAAA&#10;ACEAcarRudcAAAAFAQAADwAAAAAAAAAAAAAAAAB1BAAAZHJzL2Rvd25yZXYueG1sUEsFBgAAAAAE&#10;AAQA8wAAAHkFAAAAAA==&#10;" filled="f" stroked="f" strokeweight=".5pt">
          <v:textbox style="mso-fit-shape-to-text:t" inset="0,0,0,0">
            <w:txbxContent>
              <w:p w:rsidR="002A301A" w:rsidRDefault="00140838">
                <w:pPr>
                  <w:pStyle w:val="a7"/>
                </w:pPr>
                <w:r>
                  <w:rPr>
                    <w:rFonts w:hint="eastAsia"/>
                  </w:rPr>
                  <w:fldChar w:fldCharType="begin"/>
                </w:r>
                <w:r w:rsidR="008C46B8">
                  <w:rPr>
                    <w:rFonts w:hint="eastAsia"/>
                  </w:rPr>
                  <w:instrText xml:space="preserve"> PAGE  \* MERGEFORMAT </w:instrText>
                </w:r>
                <w:r>
                  <w:rPr>
                    <w:rFonts w:hint="eastAsia"/>
                  </w:rPr>
                  <w:fldChar w:fldCharType="separate"/>
                </w:r>
                <w:r w:rsidR="008B6BD3">
                  <w:rPr>
                    <w:noProof/>
                  </w:rPr>
                  <w:t>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67BB" w:rsidRDefault="008667BB">
      <w:r>
        <w:separator/>
      </w:r>
    </w:p>
  </w:footnote>
  <w:footnote w:type="continuationSeparator" w:id="1">
    <w:p w:rsidR="008667BB" w:rsidRDefault="008667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4F71A99"/>
    <w:multiLevelType w:val="singleLevel"/>
    <w:tmpl w:val="D4F71A99"/>
    <w:lvl w:ilvl="0">
      <w:start w:val="1"/>
      <w:numFmt w:val="chineseCounting"/>
      <w:suff w:val="nothing"/>
      <w:lvlText w:val="%1、"/>
      <w:lvlJc w:val="left"/>
      <w:rPr>
        <w:rFonts w:hint="eastAsia"/>
      </w:rPr>
    </w:lvl>
  </w:abstractNum>
  <w:abstractNum w:abstractNumId="1">
    <w:nsid w:val="3715FA52"/>
    <w:multiLevelType w:val="singleLevel"/>
    <w:tmpl w:val="3715FA52"/>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66A80"/>
    <w:rsid w:val="00140838"/>
    <w:rsid w:val="002A301A"/>
    <w:rsid w:val="00790D57"/>
    <w:rsid w:val="008667BB"/>
    <w:rsid w:val="008B6BD3"/>
    <w:rsid w:val="008C46B8"/>
    <w:rsid w:val="00B43574"/>
    <w:rsid w:val="00D2480A"/>
    <w:rsid w:val="00D66A80"/>
    <w:rsid w:val="00FD17B7"/>
    <w:rsid w:val="0BFD1A4B"/>
    <w:rsid w:val="172E66FB"/>
    <w:rsid w:val="187246EC"/>
    <w:rsid w:val="2BBF3A20"/>
    <w:rsid w:val="300A1ABD"/>
    <w:rsid w:val="36B879BD"/>
    <w:rsid w:val="482A357E"/>
    <w:rsid w:val="53EA61C6"/>
    <w:rsid w:val="67055909"/>
    <w:rsid w:val="7E650686"/>
    <w:rsid w:val="7F20074F"/>
    <w:rsid w:val="7F9E14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Body Text" w:uiPriority="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838"/>
    <w:pPr>
      <w:widowControl w:val="0"/>
      <w:jc w:val="both"/>
    </w:pPr>
    <w:rPr>
      <w:rFonts w:ascii="Times New Roman" w:eastAsia="宋体" w:hAnsi="Times New Roman" w:cs="Times New Roman"/>
      <w:kern w:val="2"/>
      <w:sz w:val="21"/>
    </w:rPr>
  </w:style>
  <w:style w:type="paragraph" w:styleId="1">
    <w:name w:val="heading 1"/>
    <w:basedOn w:val="a"/>
    <w:next w:val="a"/>
    <w:uiPriority w:val="1"/>
    <w:qFormat/>
    <w:rsid w:val="00140838"/>
    <w:pPr>
      <w:ind w:left="220"/>
      <w:outlineLvl w:val="0"/>
    </w:pPr>
    <w:rPr>
      <w:rFonts w:ascii="Microsoft JhengHei" w:eastAsia="Microsoft JhengHei" w:hAnsi="Microsoft JhengHei" w:cs="Microsoft JhengHei"/>
      <w:b/>
      <w:bCs/>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140838"/>
    <w:rPr>
      <w:szCs w:val="21"/>
    </w:rPr>
  </w:style>
  <w:style w:type="paragraph" w:styleId="a4">
    <w:name w:val="Body Text Indent"/>
    <w:basedOn w:val="a"/>
    <w:qFormat/>
    <w:rsid w:val="00140838"/>
    <w:pPr>
      <w:spacing w:line="520" w:lineRule="atLeast"/>
      <w:ind w:firstLine="570"/>
    </w:pPr>
    <w:rPr>
      <w:spacing w:val="-10"/>
      <w:sz w:val="24"/>
    </w:rPr>
  </w:style>
  <w:style w:type="paragraph" w:styleId="a5">
    <w:name w:val="Date"/>
    <w:basedOn w:val="a"/>
    <w:next w:val="a"/>
    <w:link w:val="Char"/>
    <w:qFormat/>
    <w:rsid w:val="00140838"/>
    <w:pPr>
      <w:ind w:leftChars="2500" w:left="100"/>
    </w:pPr>
  </w:style>
  <w:style w:type="paragraph" w:styleId="a6">
    <w:name w:val="Balloon Text"/>
    <w:basedOn w:val="a"/>
    <w:link w:val="Char0"/>
    <w:qFormat/>
    <w:rsid w:val="00140838"/>
    <w:rPr>
      <w:sz w:val="18"/>
      <w:szCs w:val="18"/>
    </w:rPr>
  </w:style>
  <w:style w:type="paragraph" w:styleId="a7">
    <w:name w:val="footer"/>
    <w:basedOn w:val="a"/>
    <w:qFormat/>
    <w:rsid w:val="00140838"/>
    <w:pPr>
      <w:tabs>
        <w:tab w:val="center" w:pos="4153"/>
        <w:tab w:val="right" w:pos="8306"/>
      </w:tabs>
      <w:snapToGrid w:val="0"/>
      <w:jc w:val="left"/>
    </w:pPr>
    <w:rPr>
      <w:sz w:val="18"/>
      <w:szCs w:val="18"/>
    </w:rPr>
  </w:style>
  <w:style w:type="paragraph" w:styleId="a8">
    <w:name w:val="header"/>
    <w:basedOn w:val="a"/>
    <w:link w:val="Char1"/>
    <w:qFormat/>
    <w:rsid w:val="00140838"/>
    <w:pPr>
      <w:pBdr>
        <w:bottom w:val="single" w:sz="6" w:space="1" w:color="auto"/>
      </w:pBdr>
      <w:tabs>
        <w:tab w:val="center" w:pos="4153"/>
        <w:tab w:val="right" w:pos="8306"/>
      </w:tabs>
      <w:snapToGrid w:val="0"/>
      <w:jc w:val="center"/>
    </w:pPr>
    <w:rPr>
      <w:sz w:val="18"/>
      <w:szCs w:val="18"/>
    </w:rPr>
  </w:style>
  <w:style w:type="paragraph" w:styleId="a9">
    <w:name w:val="Title"/>
    <w:basedOn w:val="a"/>
    <w:next w:val="a"/>
    <w:qFormat/>
    <w:rsid w:val="00140838"/>
    <w:pPr>
      <w:spacing w:before="240" w:after="60"/>
      <w:jc w:val="center"/>
      <w:outlineLvl w:val="0"/>
    </w:pPr>
    <w:rPr>
      <w:rFonts w:ascii="Cambria" w:hAnsi="Cambria"/>
      <w:b/>
      <w:bCs/>
      <w:sz w:val="32"/>
      <w:szCs w:val="32"/>
    </w:rPr>
  </w:style>
  <w:style w:type="table" w:styleId="aa">
    <w:name w:val="Table Grid"/>
    <w:basedOn w:val="a1"/>
    <w:qFormat/>
    <w:rsid w:val="001408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出段落1"/>
    <w:basedOn w:val="a"/>
    <w:uiPriority w:val="34"/>
    <w:qFormat/>
    <w:rsid w:val="00140838"/>
    <w:pPr>
      <w:ind w:firstLineChars="200" w:firstLine="420"/>
    </w:pPr>
  </w:style>
  <w:style w:type="character" w:customStyle="1" w:styleId="Char1">
    <w:name w:val="页眉 Char"/>
    <w:basedOn w:val="a0"/>
    <w:link w:val="a8"/>
    <w:qFormat/>
    <w:rsid w:val="00140838"/>
    <w:rPr>
      <w:kern w:val="2"/>
      <w:sz w:val="18"/>
      <w:szCs w:val="18"/>
    </w:rPr>
  </w:style>
  <w:style w:type="character" w:customStyle="1" w:styleId="Char0">
    <w:name w:val="批注框文本 Char"/>
    <w:basedOn w:val="a0"/>
    <w:link w:val="a6"/>
    <w:qFormat/>
    <w:rsid w:val="00140838"/>
    <w:rPr>
      <w:kern w:val="2"/>
      <w:sz w:val="18"/>
      <w:szCs w:val="18"/>
    </w:rPr>
  </w:style>
  <w:style w:type="character" w:customStyle="1" w:styleId="Char">
    <w:name w:val="日期 Char"/>
    <w:basedOn w:val="a0"/>
    <w:link w:val="a5"/>
    <w:qFormat/>
    <w:rsid w:val="00140838"/>
    <w:rPr>
      <w:kern w:val="2"/>
      <w:sz w:val="21"/>
    </w:rPr>
  </w:style>
  <w:style w:type="character" w:customStyle="1" w:styleId="font31">
    <w:name w:val="font31"/>
    <w:basedOn w:val="a0"/>
    <w:qFormat/>
    <w:rsid w:val="00140838"/>
    <w:rPr>
      <w:rFonts w:ascii="微软雅黑" w:eastAsia="微软雅黑" w:hAnsi="微软雅黑" w:cs="微软雅黑"/>
      <w:color w:val="000000"/>
      <w:sz w:val="24"/>
      <w:szCs w:val="24"/>
      <w:u w:val="none"/>
    </w:rPr>
  </w:style>
  <w:style w:type="character" w:customStyle="1" w:styleId="font11">
    <w:name w:val="font11"/>
    <w:basedOn w:val="a0"/>
    <w:qFormat/>
    <w:rsid w:val="00140838"/>
    <w:rPr>
      <w:rFonts w:ascii="仿宋" w:eastAsia="仿宋" w:hAnsi="仿宋" w:cs="仿宋" w:hint="eastAsia"/>
      <w:color w:val="000000"/>
      <w:sz w:val="24"/>
      <w:szCs w:val="24"/>
      <w:u w:val="none"/>
    </w:rPr>
  </w:style>
  <w:style w:type="character" w:customStyle="1" w:styleId="font51">
    <w:name w:val="font51"/>
    <w:basedOn w:val="a0"/>
    <w:qFormat/>
    <w:rsid w:val="00140838"/>
    <w:rPr>
      <w:rFonts w:ascii="Tahoma" w:eastAsia="Tahoma" w:hAnsi="Tahoma" w:cs="Tahoma" w:hint="default"/>
      <w:color w:val="000000"/>
      <w:sz w:val="24"/>
      <w:szCs w:val="24"/>
      <w:u w:val="none"/>
    </w:rPr>
  </w:style>
  <w:style w:type="character" w:customStyle="1" w:styleId="font21">
    <w:name w:val="font21"/>
    <w:basedOn w:val="a0"/>
    <w:qFormat/>
    <w:rsid w:val="00140838"/>
    <w:rPr>
      <w:rFonts w:ascii="宋体" w:eastAsia="宋体" w:hAnsi="宋体" w:cs="宋体" w:hint="eastAsia"/>
      <w:color w:val="000000"/>
      <w:sz w:val="24"/>
      <w:szCs w:val="24"/>
      <w:u w:val="none"/>
    </w:rPr>
  </w:style>
  <w:style w:type="character" w:customStyle="1" w:styleId="font81">
    <w:name w:val="font81"/>
    <w:basedOn w:val="a0"/>
    <w:qFormat/>
    <w:rsid w:val="00140838"/>
    <w:rPr>
      <w:rFonts w:ascii="Arial" w:hAnsi="Arial" w:cs="Arial" w:hint="default"/>
      <w:b/>
      <w:color w:val="000000"/>
      <w:sz w:val="32"/>
      <w:szCs w:val="32"/>
      <w:u w:val="none"/>
    </w:rPr>
  </w:style>
  <w:style w:type="character" w:customStyle="1" w:styleId="font101">
    <w:name w:val="font101"/>
    <w:basedOn w:val="a0"/>
    <w:qFormat/>
    <w:rsid w:val="00140838"/>
    <w:rPr>
      <w:rFonts w:ascii="宋体" w:eastAsia="宋体" w:hAnsi="宋体" w:cs="宋体" w:hint="eastAsia"/>
      <w:color w:val="000000"/>
      <w:sz w:val="24"/>
      <w:szCs w:val="24"/>
      <w:u w:val="none"/>
    </w:rPr>
  </w:style>
  <w:style w:type="character" w:customStyle="1" w:styleId="font71">
    <w:name w:val="font71"/>
    <w:basedOn w:val="a0"/>
    <w:qFormat/>
    <w:rsid w:val="00140838"/>
    <w:rPr>
      <w:rFonts w:ascii="宋体" w:eastAsia="宋体" w:hAnsi="宋体" w:cs="宋体" w:hint="eastAsia"/>
      <w:color w:val="000000"/>
      <w:sz w:val="24"/>
      <w:szCs w:val="24"/>
      <w:u w:val="none"/>
    </w:rPr>
  </w:style>
  <w:style w:type="character" w:customStyle="1" w:styleId="font91">
    <w:name w:val="font91"/>
    <w:basedOn w:val="a0"/>
    <w:qFormat/>
    <w:rsid w:val="00140838"/>
    <w:rPr>
      <w:rFonts w:ascii="Arial" w:hAnsi="Arial" w:cs="Arial" w:hint="default"/>
      <w:b/>
      <w:color w:val="F79544"/>
      <w:sz w:val="32"/>
      <w:szCs w:val="32"/>
      <w:u w:val="none"/>
    </w:rPr>
  </w:style>
  <w:style w:type="character" w:customStyle="1" w:styleId="font01">
    <w:name w:val="font01"/>
    <w:basedOn w:val="a0"/>
    <w:qFormat/>
    <w:rsid w:val="00140838"/>
    <w:rPr>
      <w:rFonts w:ascii="宋体" w:eastAsia="宋体" w:hAnsi="宋体" w:cs="宋体" w:hint="eastAsia"/>
      <w:color w:val="000000"/>
      <w:sz w:val="24"/>
      <w:szCs w:val="24"/>
      <w:u w:val="none"/>
    </w:rPr>
  </w:style>
  <w:style w:type="character" w:customStyle="1" w:styleId="font61">
    <w:name w:val="font61"/>
    <w:basedOn w:val="a0"/>
    <w:qFormat/>
    <w:rsid w:val="00140838"/>
    <w:rPr>
      <w:rFonts w:ascii="宋体" w:eastAsia="宋体" w:hAnsi="宋体" w:cs="宋体" w:hint="eastAsia"/>
      <w:color w:val="000000"/>
      <w:sz w:val="24"/>
      <w:szCs w:val="24"/>
      <w:u w:val="none"/>
    </w:rPr>
  </w:style>
  <w:style w:type="character" w:customStyle="1" w:styleId="font41">
    <w:name w:val="font41"/>
    <w:basedOn w:val="a0"/>
    <w:qFormat/>
    <w:rsid w:val="00140838"/>
    <w:rPr>
      <w:rFonts w:ascii="宋体" w:eastAsia="宋体" w:hAnsi="宋体" w:cs="宋体" w:hint="eastAsia"/>
      <w:color w:val="000000"/>
      <w:sz w:val="24"/>
      <w:szCs w:val="24"/>
      <w:u w:val="none"/>
    </w:rPr>
  </w:style>
  <w:style w:type="character" w:customStyle="1" w:styleId="font112">
    <w:name w:val="font112"/>
    <w:basedOn w:val="a0"/>
    <w:qFormat/>
    <w:rsid w:val="00140838"/>
    <w:rPr>
      <w:rFonts w:ascii="Arial" w:hAnsi="Arial" w:cs="Arial" w:hint="default"/>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562</Words>
  <Characters>3210</Characters>
  <Application>Microsoft Office Word</Application>
  <DocSecurity>0</DocSecurity>
  <Lines>26</Lines>
  <Paragraphs>7</Paragraphs>
  <ScaleCrop>false</ScaleCrop>
  <Company>Microsoft</Company>
  <LinksUpToDate>false</LinksUpToDate>
  <CharactersWithSpaces>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贾玲俐</cp:lastModifiedBy>
  <cp:revision>43</cp:revision>
  <cp:lastPrinted>2021-09-10T06:15:00Z</cp:lastPrinted>
  <dcterms:created xsi:type="dcterms:W3CDTF">2018-10-20T07:33:00Z</dcterms:created>
  <dcterms:modified xsi:type="dcterms:W3CDTF">2021-09-10T09:03:00Z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2052-3.9.0.6159</vt:lpwstr>
  </property>
  <property fmtid="{D5CDD505-2E9C-101B-9397-08002B2CF9AE}" pid="3" name="ICV">
    <vt:lpwstr>2EA55F99701E4AA3BD1B6A7518062A2D</vt:lpwstr>
  </property>
</Properties>
</file>