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44" w:rsidRDefault="00203349">
      <w:pPr>
        <w:widowControl/>
        <w:spacing w:before="180" w:after="180" w:line="378" w:lineRule="atLeast"/>
        <w:jc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体育教育专业202</w:t>
      </w:r>
      <w:r w:rsidR="005C4070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1</w:t>
      </w: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级学生篮球专修遴选方案</w:t>
      </w:r>
    </w:p>
    <w:p w:rsidR="00F71B44" w:rsidRDefault="00203349">
      <w:pPr>
        <w:widowControl/>
        <w:spacing w:before="180" w:after="180" w:line="378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一、遴选人员</w:t>
      </w:r>
    </w:p>
    <w:p w:rsidR="005C4070" w:rsidRDefault="00203349">
      <w:pPr>
        <w:widowControl/>
        <w:spacing w:before="180" w:after="180" w:line="378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罗勇、万宏</w:t>
      </w:r>
      <w:r w:rsidR="00C95BEB">
        <w:rPr>
          <w:rFonts w:ascii="宋体" w:eastAsia="宋体" w:hAnsi="宋体" w:cs="宋体" w:hint="eastAsia"/>
          <w:color w:val="000000"/>
          <w:kern w:val="0"/>
          <w:sz w:val="24"/>
        </w:rPr>
        <w:t>、刘永峰、</w:t>
      </w:r>
      <w:bookmarkStart w:id="0" w:name="_GoBack"/>
      <w:bookmarkEnd w:id="0"/>
      <w:r w:rsidR="005C4070">
        <w:rPr>
          <w:rFonts w:ascii="宋体" w:eastAsia="宋体" w:hAnsi="宋体" w:cs="宋体" w:hint="eastAsia"/>
          <w:color w:val="000000"/>
          <w:kern w:val="0"/>
          <w:sz w:val="24"/>
        </w:rPr>
        <w:t>周阳、张瑜、张宁</w:t>
      </w:r>
    </w:p>
    <w:p w:rsidR="00F71B44" w:rsidRDefault="00203349">
      <w:pPr>
        <w:widowControl/>
        <w:spacing w:before="180" w:after="180" w:line="378" w:lineRule="atLeast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二、篮球遴选项目</w:t>
      </w:r>
    </w:p>
    <w:p w:rsidR="00F71B44" w:rsidRDefault="00203349">
      <w:pPr>
        <w:widowControl/>
        <w:spacing w:before="180" w:after="180" w:line="378" w:lineRule="atLeast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1、往返运球投篮（</w:t>
      </w:r>
      <w:r w:rsidR="005C4070">
        <w:rPr>
          <w:rFonts w:ascii="宋体" w:eastAsia="宋体" w:hAnsi="宋体" w:cs="宋体" w:hint="eastAsia"/>
          <w:color w:val="000000"/>
          <w:kern w:val="0"/>
          <w:sz w:val="24"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分）</w:t>
      </w:r>
    </w:p>
    <w:p w:rsidR="00F71B44" w:rsidRDefault="00203349">
      <w:pPr>
        <w:widowControl/>
        <w:spacing w:before="180" w:after="180" w:line="378" w:lineRule="atLeast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2、一分钟投篮（</w:t>
      </w:r>
      <w:r w:rsidR="005C4070">
        <w:rPr>
          <w:rFonts w:ascii="宋体" w:eastAsia="宋体" w:hAnsi="宋体" w:cs="宋体" w:hint="eastAsia"/>
          <w:color w:val="000000"/>
          <w:kern w:val="0"/>
          <w:sz w:val="24"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分）</w:t>
      </w:r>
    </w:p>
    <w:p w:rsidR="00F71B44" w:rsidRDefault="00203349">
      <w:pPr>
        <w:widowControl/>
        <w:spacing w:before="180" w:after="180" w:line="378" w:lineRule="atLeast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3、比赛（</w:t>
      </w:r>
      <w:r w:rsidR="005C4070">
        <w:rPr>
          <w:rFonts w:ascii="宋体" w:eastAsia="宋体" w:hAnsi="宋体" w:cs="宋体" w:hint="eastAsia"/>
          <w:color w:val="000000"/>
          <w:kern w:val="0"/>
          <w:sz w:val="24"/>
        </w:rPr>
        <w:t>40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分）</w:t>
      </w:r>
    </w:p>
    <w:p w:rsidR="00F71B44" w:rsidRDefault="00203349">
      <w:pPr>
        <w:widowControl/>
        <w:spacing w:before="180" w:after="180" w:line="378" w:lineRule="atLeast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三、考试办法及评分细则</w:t>
      </w:r>
    </w:p>
    <w:p w:rsidR="00F71B44" w:rsidRDefault="00203349">
      <w:pPr>
        <w:widowControl/>
        <w:spacing w:before="180" w:after="180" w:line="378" w:lineRule="atLeast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（一）往返运球投篮</w:t>
      </w:r>
    </w:p>
    <w:p w:rsidR="00F71B44" w:rsidRDefault="00203349">
      <w:pPr>
        <w:widowControl/>
        <w:spacing w:before="180" w:after="180" w:line="378" w:lineRule="atLeast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1、考试办法</w:t>
      </w:r>
    </w:p>
    <w:p w:rsidR="00F71B44" w:rsidRDefault="00203349">
      <w:pPr>
        <w:widowControl/>
        <w:spacing w:before="180" w:after="180" w:line="378" w:lineRule="atLeast"/>
        <w:ind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由球场右侧边线中点开始，面向球篮用右手运球上篮，同时开始计时；球投中篮后，仍用右手运至左侧边线中点；然后折转换左手运球上篮；投中篮后，还用左手运球回到原起点，同样重复上述运球投篮一次，再回到原起点时停表。每人做两次，计其中一次最好成绩。</w:t>
      </w:r>
    </w:p>
    <w:p w:rsidR="00F71B44" w:rsidRDefault="00203349">
      <w:pPr>
        <w:widowControl/>
        <w:spacing w:before="180" w:after="180" w:line="378" w:lineRule="atLeast"/>
        <w:ind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要求：连续运球，不得远推运球上篮；必须投中篮后，才能继续运球，投不中要继续再投，直到投中，投篮的手（左手或右手投）不加限制。</w:t>
      </w:r>
    </w:p>
    <w:p w:rsidR="00F71B44" w:rsidRDefault="00203349">
      <w:pPr>
        <w:pStyle w:val="a6"/>
        <w:widowControl/>
        <w:spacing w:before="180" w:beforeAutospacing="0" w:after="180" w:afterAutospacing="0" w:line="378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noProof/>
          <w:color w:val="000000"/>
          <w:sz w:val="21"/>
          <w:szCs w:val="21"/>
        </w:rPr>
        <w:drawing>
          <wp:inline distT="0" distB="0" distL="114300" distR="114300">
            <wp:extent cx="3628390" cy="3072130"/>
            <wp:effectExtent l="19050" t="0" r="0" b="0"/>
            <wp:docPr id="2" name="图片 1" descr="C:\Users\liulianhong\Desktop\QQ图片20170908102149.jpgQQ图片2017090810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liulianhong\Desktop\QQ图片20170908102149.jpgQQ图片2017090810214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4334" cy="307692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71B44" w:rsidRDefault="00203349">
      <w:pPr>
        <w:widowControl/>
        <w:spacing w:before="180" w:after="180" w:line="378" w:lineRule="atLeast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2、评分标准</w:t>
      </w:r>
    </w:p>
    <w:p w:rsidR="00F71B44" w:rsidRDefault="00203349">
      <w:pPr>
        <w:widowControl/>
        <w:spacing w:before="180" w:after="180" w:line="378" w:lineRule="atLeast"/>
        <w:ind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按其计时成绩评分，满分为</w:t>
      </w:r>
      <w:r w:rsidR="005C4070">
        <w:rPr>
          <w:rFonts w:ascii="宋体" w:eastAsia="宋体" w:hAnsi="宋体" w:cs="宋体" w:hint="eastAsia"/>
          <w:color w:val="000000"/>
          <w:kern w:val="0"/>
          <w:szCs w:val="21"/>
        </w:rPr>
        <w:t>30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分，详见评分表。</w:t>
      </w:r>
    </w:p>
    <w:p w:rsidR="00F71B44" w:rsidRDefault="00203349">
      <w:pPr>
        <w:widowControl/>
        <w:spacing w:before="180" w:after="180" w:line="378" w:lineRule="atLeast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（二 ）一分钟投篮</w:t>
      </w:r>
    </w:p>
    <w:p w:rsidR="00F71B44" w:rsidRDefault="00203349">
      <w:pPr>
        <w:widowControl/>
        <w:spacing w:before="180" w:after="180" w:line="378" w:lineRule="atLeast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1、考试办法</w:t>
      </w:r>
    </w:p>
    <w:p w:rsidR="00F71B44" w:rsidRDefault="00203349">
      <w:pPr>
        <w:widowControl/>
        <w:spacing w:before="180" w:after="180" w:line="378" w:lineRule="atLeast"/>
        <w:ind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以篮圈垂直投影中心为圆心，以该点至罚球线的距离为半径，划一圆弧。开始时，考生在弧线处作跳投，开始计时：投篮后自己抢篮板球，再运至弧线外再跳投，连续做一分钟（女生投篮可作原地投篮，也可以跳投）。每人做一次，按成绩查所得分。</w:t>
      </w:r>
    </w:p>
    <w:p w:rsidR="00F71B44" w:rsidRDefault="00203349">
      <w:pPr>
        <w:widowControl/>
        <w:spacing w:before="180" w:after="180" w:line="378" w:lineRule="atLeast"/>
        <w:ind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要求：男生必须双脚离地起跳投篮，否则不算投篮；投篮时不得踏线或过线，不得带球跑，违者投中无效。</w:t>
      </w:r>
    </w:p>
    <w:p w:rsidR="00F71B44" w:rsidRDefault="00203349">
      <w:pPr>
        <w:widowControl/>
        <w:jc w:val="left"/>
      </w:pPr>
      <w:r>
        <w:rPr>
          <w:rFonts w:ascii="宋体" w:eastAsia="宋体" w:hAnsi="宋体" w:cs="宋体" w:hint="eastAsia"/>
          <w:noProof/>
          <w:color w:val="000000"/>
          <w:kern w:val="0"/>
          <w:szCs w:val="21"/>
        </w:rPr>
        <w:drawing>
          <wp:inline distT="0" distB="0" distL="114300" distR="114300">
            <wp:extent cx="1838325" cy="1704975"/>
            <wp:effectExtent l="0" t="0" r="9525" b="9525"/>
            <wp:docPr id="1" name="图片 2" descr="C:\Users\liulianhong\Desktop\QQ图片20170908102159.jpgQQ图片20170908102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liulianhong\Desktop\QQ图片20170908102159.jpgQQ图片20170908102159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71B44" w:rsidRDefault="00203349">
      <w:pPr>
        <w:widowControl/>
        <w:spacing w:before="180" w:after="180" w:line="378" w:lineRule="atLeast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2、评分标准</w:t>
      </w:r>
    </w:p>
    <w:p w:rsidR="00F71B44" w:rsidRDefault="00203349">
      <w:pPr>
        <w:widowControl/>
        <w:spacing w:before="180" w:after="180" w:line="378" w:lineRule="atLeast"/>
        <w:ind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按其1分钟内投中次数计分，满分为</w:t>
      </w:r>
      <w:r w:rsidR="005C4070">
        <w:rPr>
          <w:rFonts w:ascii="宋体" w:eastAsia="宋体" w:hAnsi="宋体" w:cs="宋体" w:hint="eastAsia"/>
          <w:color w:val="000000"/>
          <w:kern w:val="0"/>
          <w:szCs w:val="21"/>
        </w:rPr>
        <w:t>30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分，详见评分表。</w:t>
      </w:r>
    </w:p>
    <w:p w:rsidR="00F71B44" w:rsidRDefault="00203349">
      <w:pPr>
        <w:widowControl/>
        <w:spacing w:before="180" w:after="180" w:line="378" w:lineRule="atLeast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（三）比赛（全场或半场）</w:t>
      </w:r>
    </w:p>
    <w:p w:rsidR="00F71B44" w:rsidRDefault="00203349">
      <w:pPr>
        <w:widowControl/>
        <w:spacing w:before="180" w:after="180" w:line="378" w:lineRule="atLeast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1、考试办法</w:t>
      </w:r>
    </w:p>
    <w:p w:rsidR="00F71B44" w:rsidRDefault="00203349">
      <w:pPr>
        <w:widowControl/>
        <w:spacing w:before="180" w:after="180" w:line="378" w:lineRule="atLeast"/>
        <w:ind w:firstLine="42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根据考生人数或具体情况，进行全场或半场的编队比赛，采用半场人盯人防守或联防，测验其技术和战术的运用能力。对成绩较好的学生，可再进行一轮比赛，每场比赛时间要以能够全部观察了解每个考生的情况而定。</w:t>
      </w:r>
    </w:p>
    <w:p w:rsidR="00F71B44" w:rsidRDefault="00203349">
      <w:pPr>
        <w:widowControl/>
        <w:spacing w:before="180" w:after="180" w:line="378" w:lineRule="atLeast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评定内容：</w:t>
      </w:r>
    </w:p>
    <w:p w:rsidR="00F71B44" w:rsidRDefault="00203349">
      <w:pPr>
        <w:widowControl/>
        <w:spacing w:before="180" w:after="180" w:line="378" w:lineRule="atLeast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（1）个人进攻能力：进攻技术运用的合理性和熟练程度。重点看投篮、突破和传接球。</w:t>
      </w:r>
    </w:p>
    <w:p w:rsidR="00F71B44" w:rsidRDefault="00203349">
      <w:pPr>
        <w:widowControl/>
        <w:spacing w:before="180" w:after="180" w:line="378" w:lineRule="atLeast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（2）防守能力：个人防守和协同防守能力。</w:t>
      </w:r>
    </w:p>
    <w:p w:rsidR="00F71B44" w:rsidRDefault="00203349">
      <w:pPr>
        <w:widowControl/>
        <w:spacing w:before="180" w:after="180" w:line="378" w:lineRule="atLeast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（3）战术意识：全场比赛中攻守转换速度、快攻意识和个人战术行动的能力及团队协作能力。</w:t>
      </w:r>
    </w:p>
    <w:p w:rsidR="00F71B44" w:rsidRDefault="00203349">
      <w:pPr>
        <w:widowControl/>
        <w:spacing w:before="180" w:after="180" w:line="378" w:lineRule="atLeast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2、评分标准</w:t>
      </w:r>
    </w:p>
    <w:p w:rsidR="00F71B44" w:rsidRDefault="00203349">
      <w:pPr>
        <w:widowControl/>
        <w:spacing w:before="180" w:after="180" w:line="378" w:lineRule="atLeast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lastRenderedPageBreak/>
        <w:t>详见比赛评分表。说明：满分为</w:t>
      </w:r>
      <w:r w:rsidR="005C4070">
        <w:rPr>
          <w:rFonts w:ascii="宋体" w:eastAsia="宋体" w:hAnsi="宋体" w:cs="宋体" w:hint="eastAsia"/>
          <w:color w:val="000000"/>
          <w:kern w:val="0"/>
          <w:sz w:val="24"/>
        </w:rPr>
        <w:t>40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分，按四级评分</w:t>
      </w:r>
    </w:p>
    <w:p w:rsidR="00F71B44" w:rsidRDefault="00203349">
      <w:pPr>
        <w:widowControl/>
        <w:spacing w:before="180" w:after="180" w:line="378" w:lineRule="atLeast"/>
        <w:jc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表1  比赛评分表</w:t>
      </w:r>
    </w:p>
    <w:tbl>
      <w:tblPr>
        <w:tblW w:w="7680" w:type="dxa"/>
        <w:jc w:val="center"/>
        <w:tblInd w:w="3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710"/>
        <w:gridCol w:w="1710"/>
        <w:gridCol w:w="1710"/>
        <w:gridCol w:w="1710"/>
      </w:tblGrid>
      <w:tr w:rsidR="00F71B44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B44" w:rsidRDefault="00203349">
            <w:pPr>
              <w:widowControl/>
              <w:spacing w:before="180" w:after="180" w:line="3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等级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B44" w:rsidRDefault="00203349">
            <w:pPr>
              <w:widowControl/>
              <w:spacing w:before="180" w:after="180" w:line="300" w:lineRule="atLeast"/>
              <w:ind w:firstLine="42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 优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B44" w:rsidRDefault="00203349">
            <w:pPr>
              <w:widowControl/>
              <w:spacing w:before="180" w:after="180" w:line="300" w:lineRule="atLeast"/>
              <w:ind w:firstLine="42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良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B44" w:rsidRDefault="00203349">
            <w:pPr>
              <w:widowControl/>
              <w:spacing w:before="180" w:after="180" w:line="300" w:lineRule="atLeast"/>
              <w:ind w:firstLine="42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 中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B44" w:rsidRDefault="00203349">
            <w:pPr>
              <w:widowControl/>
              <w:spacing w:before="180" w:after="180" w:line="300" w:lineRule="atLeast"/>
              <w:ind w:firstLine="42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 差</w:t>
            </w:r>
          </w:p>
        </w:tc>
      </w:tr>
      <w:tr w:rsidR="00F71B44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B44" w:rsidRDefault="00203349">
            <w:pPr>
              <w:widowControl/>
              <w:spacing w:before="180" w:after="180" w:line="3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分值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B44" w:rsidRDefault="00203349" w:rsidP="005C4070">
            <w:pPr>
              <w:widowControl/>
              <w:spacing w:before="180" w:after="180" w:line="3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 </w:t>
            </w:r>
            <w:r w:rsidR="005C4070">
              <w:rPr>
                <w:rFonts w:ascii="宋体" w:eastAsia="宋体" w:hAnsi="宋体" w:cs="宋体" w:hint="eastAsia"/>
                <w:kern w:val="0"/>
                <w:sz w:val="24"/>
              </w:rPr>
              <w:t>40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—</w:t>
            </w:r>
            <w:r w:rsidR="005C4070">
              <w:rPr>
                <w:rFonts w:ascii="宋体" w:eastAsia="宋体" w:hAnsi="宋体" w:cs="宋体" w:hint="eastAsia"/>
                <w:kern w:val="0"/>
                <w:sz w:val="24"/>
              </w:rPr>
              <w:t>34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B44" w:rsidRDefault="00203349" w:rsidP="005C4070">
            <w:pPr>
              <w:widowControl/>
              <w:spacing w:before="180" w:after="180" w:line="3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 </w:t>
            </w:r>
            <w:r w:rsidR="005C4070">
              <w:rPr>
                <w:rFonts w:ascii="宋体" w:eastAsia="宋体" w:hAnsi="宋体" w:cs="宋体" w:hint="eastAsia"/>
                <w:kern w:val="0"/>
                <w:sz w:val="24"/>
              </w:rPr>
              <w:t>33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—</w:t>
            </w:r>
            <w:r w:rsidR="005C4070">
              <w:rPr>
                <w:rFonts w:ascii="宋体" w:eastAsia="宋体" w:hAnsi="宋体" w:cs="宋体" w:hint="eastAsia"/>
                <w:kern w:val="0"/>
                <w:sz w:val="24"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B44" w:rsidRDefault="00203349" w:rsidP="005C4070">
            <w:pPr>
              <w:widowControl/>
              <w:spacing w:before="180" w:after="180" w:line="3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 </w:t>
            </w:r>
            <w:r w:rsidR="005C4070">
              <w:rPr>
                <w:rFonts w:ascii="宋体" w:eastAsia="宋体" w:hAnsi="宋体" w:cs="宋体" w:hint="eastAsia"/>
                <w:kern w:val="0"/>
                <w:sz w:val="24"/>
              </w:rPr>
              <w:t>27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—</w:t>
            </w:r>
            <w:r w:rsidR="005C4070"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B44" w:rsidRDefault="00203349" w:rsidP="005C4070">
            <w:pPr>
              <w:widowControl/>
              <w:spacing w:before="180" w:after="180" w:line="3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 </w:t>
            </w:r>
            <w:r w:rsidR="005C4070"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分以下</w:t>
            </w:r>
          </w:p>
        </w:tc>
      </w:tr>
      <w:tr w:rsidR="00F71B44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B44" w:rsidRDefault="00203349">
            <w:pPr>
              <w:widowControl/>
              <w:spacing w:before="180" w:after="180" w:line="3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标准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1B44" w:rsidRDefault="00203349">
            <w:pPr>
              <w:widowControl/>
              <w:spacing w:before="180" w:after="180" w:line="3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动作正确，协调、连贯、实效；技术运用合理、运用效果好；战术配合意识强、实战效果较好。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1B44" w:rsidRDefault="00203349">
            <w:pPr>
              <w:widowControl/>
              <w:spacing w:before="180" w:after="180" w:line="3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动作正确，协调；技术运用较合理、运用效果较好；战术配合意识较强、实战效果较好。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1B44" w:rsidRDefault="00203349">
            <w:pPr>
              <w:widowControl/>
              <w:spacing w:before="180" w:after="180" w:line="3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动作基本正确，协调；技术运用基本合理、运用效果一般；战术配合意识一般、效果一般。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1B44" w:rsidRDefault="00203349">
            <w:pPr>
              <w:widowControl/>
              <w:spacing w:before="180" w:after="180" w:line="3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动作不正确，不协调；技术动作不合理、运用效果差；战术配合意识差、效果较差。</w:t>
            </w:r>
          </w:p>
        </w:tc>
      </w:tr>
    </w:tbl>
    <w:p w:rsidR="00F71B44" w:rsidRDefault="00203349">
      <w:pPr>
        <w:widowControl/>
        <w:spacing w:before="180" w:after="180" w:line="378" w:lineRule="atLeast"/>
        <w:jc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表2  往返运球投篮、一分钟投篮评分表</w:t>
      </w:r>
    </w:p>
    <w:tbl>
      <w:tblPr>
        <w:tblpPr w:vertAnchor="text" w:tblpXSpec="center"/>
        <w:tblW w:w="5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5"/>
        <w:gridCol w:w="855"/>
        <w:gridCol w:w="855"/>
        <w:gridCol w:w="855"/>
        <w:gridCol w:w="975"/>
      </w:tblGrid>
      <w:tr w:rsidR="00F71B44">
        <w:tc>
          <w:tcPr>
            <w:tcW w:w="2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往返运球投篮</w:t>
            </w:r>
            <w:r w:rsidR="00ED29A3"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2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投篮</w:t>
            </w:r>
            <w:r w:rsidR="00ED29A3"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分</w:t>
            </w:r>
          </w:p>
        </w:tc>
      </w:tr>
      <w:tr w:rsidR="00F71B4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分值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分值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</w:tr>
      <w:tr w:rsidR="00F71B44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28.0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28.5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29.0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29.5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30.0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30.5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31.0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31.5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32.0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32.5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33.0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33.5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34.0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34.5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35.0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35.5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36.0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36.5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37.0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37.5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38.0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1B44" w:rsidRDefault="005C4070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30</w:t>
            </w:r>
            <w:r w:rsidR="00203349">
              <w:rPr>
                <w:rFonts w:ascii="宋体" w:eastAsia="宋体" w:hAnsi="宋体" w:cs="宋体" w:hint="eastAsia"/>
                <w:kern w:val="0"/>
                <w:sz w:val="24"/>
              </w:rPr>
              <w:t>.0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29</w:t>
            </w:r>
            <w:r w:rsidR="00203349">
              <w:rPr>
                <w:rFonts w:ascii="宋体" w:eastAsia="宋体" w:hAnsi="宋体" w:cs="宋体" w:hint="eastAsia"/>
                <w:kern w:val="0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28</w:t>
            </w:r>
            <w:r w:rsidR="00203349">
              <w:rPr>
                <w:rFonts w:ascii="宋体" w:eastAsia="宋体" w:hAnsi="宋体" w:cs="宋体" w:hint="eastAsia"/>
                <w:kern w:val="0"/>
                <w:sz w:val="24"/>
              </w:rPr>
              <w:t>.0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27.0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26</w:t>
            </w:r>
            <w:r w:rsidR="00203349">
              <w:rPr>
                <w:rFonts w:ascii="宋体" w:eastAsia="宋体" w:hAnsi="宋体" w:cs="宋体" w:hint="eastAsia"/>
                <w:kern w:val="0"/>
                <w:sz w:val="24"/>
              </w:rPr>
              <w:t>.0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25.0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23</w:t>
            </w:r>
            <w:r w:rsidR="00203349">
              <w:rPr>
                <w:rFonts w:ascii="宋体" w:eastAsia="宋体" w:hAnsi="宋体" w:cs="宋体" w:hint="eastAsia"/>
                <w:kern w:val="0"/>
                <w:sz w:val="24"/>
              </w:rPr>
              <w:t>.0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22</w:t>
            </w:r>
            <w:r w:rsidR="00203349">
              <w:rPr>
                <w:rFonts w:ascii="宋体" w:eastAsia="宋体" w:hAnsi="宋体" w:cs="宋体" w:hint="eastAsia"/>
                <w:kern w:val="0"/>
                <w:sz w:val="24"/>
              </w:rPr>
              <w:t>.5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21</w:t>
            </w:r>
            <w:r w:rsidR="00203349">
              <w:rPr>
                <w:rFonts w:ascii="宋体" w:eastAsia="宋体" w:hAnsi="宋体" w:cs="宋体" w:hint="eastAsia"/>
                <w:kern w:val="0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20.0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 w:rsidR="00203349">
              <w:rPr>
                <w:rFonts w:ascii="宋体" w:eastAsia="宋体" w:hAnsi="宋体" w:cs="宋体" w:hint="eastAsia"/>
                <w:kern w:val="0"/>
                <w:sz w:val="24"/>
              </w:rPr>
              <w:t>9.0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 w:rsidR="00203349">
              <w:rPr>
                <w:rFonts w:ascii="宋体" w:eastAsia="宋体" w:hAnsi="宋体" w:cs="宋体" w:hint="eastAsia"/>
                <w:kern w:val="0"/>
                <w:sz w:val="24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  <w:r w:rsidR="00203349">
              <w:rPr>
                <w:rFonts w:ascii="宋体" w:eastAsia="宋体" w:hAnsi="宋体" w:cs="宋体" w:hint="eastAsia"/>
                <w:kern w:val="0"/>
                <w:sz w:val="24"/>
              </w:rPr>
              <w:t>.0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16.0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  <w:r w:rsidR="00203349">
              <w:rPr>
                <w:rFonts w:ascii="宋体" w:eastAsia="宋体" w:hAnsi="宋体" w:cs="宋体" w:hint="eastAsia"/>
                <w:kern w:val="0"/>
                <w:sz w:val="24"/>
              </w:rPr>
              <w:t>.0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14.0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  <w:r w:rsidR="00203349">
              <w:rPr>
                <w:rFonts w:ascii="宋体" w:eastAsia="宋体" w:hAnsi="宋体" w:cs="宋体" w:hint="eastAsia"/>
                <w:kern w:val="0"/>
                <w:sz w:val="24"/>
              </w:rPr>
              <w:t>.0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12.0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  <w:r w:rsidR="00203349">
              <w:rPr>
                <w:rFonts w:ascii="宋体" w:eastAsia="宋体" w:hAnsi="宋体" w:cs="宋体" w:hint="eastAsia"/>
                <w:kern w:val="0"/>
                <w:sz w:val="24"/>
              </w:rPr>
              <w:t>.0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10.0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  <w:r w:rsidR="00203349">
              <w:rPr>
                <w:rFonts w:ascii="宋体" w:eastAsia="宋体" w:hAnsi="宋体" w:cs="宋体" w:hint="eastAsia"/>
                <w:kern w:val="0"/>
                <w:sz w:val="24"/>
              </w:rPr>
              <w:t>.0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33.0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33.5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34.0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34.5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35.0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35.5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36.0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36.5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37.0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37.5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38.0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38.5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39.0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39.5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40.0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40.5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41.0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41.5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42.0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42.5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43.0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8次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7次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6次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5次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4次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3次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2次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26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21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  <w:p w:rsidR="00F71B44" w:rsidRDefault="00021433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7次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6次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5次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4次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3次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2次</w:t>
            </w:r>
          </w:p>
          <w:p w:rsidR="00F71B44" w:rsidRDefault="00203349">
            <w:pPr>
              <w:widowControl/>
              <w:spacing w:before="180" w:after="180" w:line="3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</w:tr>
    </w:tbl>
    <w:p w:rsidR="00F71B44" w:rsidRDefault="00F71B44"/>
    <w:sectPr w:rsidR="00F71B44" w:rsidSect="00AB6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F7D" w:rsidRDefault="00B12F7D" w:rsidP="005C4070">
      <w:r>
        <w:separator/>
      </w:r>
    </w:p>
  </w:endnote>
  <w:endnote w:type="continuationSeparator" w:id="1">
    <w:p w:rsidR="00B12F7D" w:rsidRDefault="00B12F7D" w:rsidP="005C4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F7D" w:rsidRDefault="00B12F7D" w:rsidP="005C4070">
      <w:r>
        <w:separator/>
      </w:r>
    </w:p>
  </w:footnote>
  <w:footnote w:type="continuationSeparator" w:id="1">
    <w:p w:rsidR="00B12F7D" w:rsidRDefault="00B12F7D" w:rsidP="005C4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4AB4FCF"/>
    <w:rsid w:val="00021433"/>
    <w:rsid w:val="00203349"/>
    <w:rsid w:val="00537112"/>
    <w:rsid w:val="005C4070"/>
    <w:rsid w:val="00883C7C"/>
    <w:rsid w:val="008E497F"/>
    <w:rsid w:val="00A370FB"/>
    <w:rsid w:val="00AB6AD7"/>
    <w:rsid w:val="00B12F7D"/>
    <w:rsid w:val="00C95BEB"/>
    <w:rsid w:val="00ED29A3"/>
    <w:rsid w:val="00F2672C"/>
    <w:rsid w:val="00F71B44"/>
    <w:rsid w:val="24AB4FCF"/>
    <w:rsid w:val="7156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A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B6AD7"/>
    <w:rPr>
      <w:sz w:val="18"/>
      <w:szCs w:val="18"/>
    </w:rPr>
  </w:style>
  <w:style w:type="paragraph" w:styleId="a4">
    <w:name w:val="footer"/>
    <w:basedOn w:val="a"/>
    <w:link w:val="Char0"/>
    <w:qFormat/>
    <w:rsid w:val="00AB6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B6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AB6AD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批注框文本 Char"/>
    <w:basedOn w:val="a0"/>
    <w:link w:val="a3"/>
    <w:rsid w:val="00AB6AD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AB6AD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B6A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AB6A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liulianhong</dc:creator>
  <cp:lastModifiedBy>User</cp:lastModifiedBy>
  <cp:revision>6</cp:revision>
  <cp:lastPrinted>2017-09-08T01:47:00Z</cp:lastPrinted>
  <dcterms:created xsi:type="dcterms:W3CDTF">2017-09-08T01:43:00Z</dcterms:created>
  <dcterms:modified xsi:type="dcterms:W3CDTF">2021-09-07T03:24:00Z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